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6" w:rsidRDefault="006D3FC6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  <w:r w:rsidRPr="001350CC">
        <w:rPr>
          <w:b/>
          <w:sz w:val="36"/>
          <w:szCs w:val="36"/>
        </w:rPr>
        <w:t>Муниципальное бюджетное учреждение дополнительного образования</w:t>
      </w: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  <w:r w:rsidRPr="001350CC">
        <w:rPr>
          <w:b/>
          <w:sz w:val="36"/>
          <w:szCs w:val="36"/>
        </w:rPr>
        <w:t>«Эколого-биологический Центр»</w:t>
      </w: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  <w:r w:rsidRPr="001350CC">
        <w:rPr>
          <w:b/>
          <w:sz w:val="36"/>
          <w:szCs w:val="36"/>
        </w:rPr>
        <w:t>муниципального образования города Братска</w:t>
      </w: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</w:rPr>
      </w:pPr>
    </w:p>
    <w:p w:rsidR="001350CC" w:rsidRPr="001350CC" w:rsidRDefault="001350CC" w:rsidP="001350CC">
      <w:pPr>
        <w:spacing w:line="276" w:lineRule="auto"/>
        <w:rPr>
          <w:b/>
          <w:sz w:val="36"/>
          <w:szCs w:val="36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40"/>
          <w:szCs w:val="40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40"/>
          <w:szCs w:val="40"/>
        </w:rPr>
      </w:pPr>
      <w:r w:rsidRPr="001350CC">
        <w:rPr>
          <w:b/>
          <w:sz w:val="40"/>
          <w:szCs w:val="40"/>
        </w:rPr>
        <w:t>АНАЛИЗ</w:t>
      </w: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40"/>
          <w:szCs w:val="40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40"/>
          <w:szCs w:val="40"/>
        </w:rPr>
      </w:pPr>
      <w:r w:rsidRPr="001350CC">
        <w:rPr>
          <w:b/>
          <w:sz w:val="40"/>
          <w:szCs w:val="40"/>
        </w:rPr>
        <w:t xml:space="preserve">работы педагогического коллектива </w:t>
      </w: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  <w:r w:rsidRPr="001350CC">
        <w:rPr>
          <w:b/>
          <w:sz w:val="36"/>
          <w:szCs w:val="36"/>
        </w:rPr>
        <w:t xml:space="preserve">МБУДО  «ЭБЦ»  </w:t>
      </w:r>
      <w:r w:rsidRPr="001350CC">
        <w:rPr>
          <w:b/>
          <w:sz w:val="40"/>
          <w:szCs w:val="40"/>
        </w:rPr>
        <w:t>за 2016/2017 учебный год</w:t>
      </w:r>
    </w:p>
    <w:p w:rsidR="001350CC" w:rsidRPr="001350CC" w:rsidRDefault="001350CC" w:rsidP="001350CC">
      <w:pPr>
        <w:spacing w:line="276" w:lineRule="auto"/>
        <w:rPr>
          <w:b/>
          <w:sz w:val="40"/>
          <w:szCs w:val="40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40"/>
          <w:szCs w:val="40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</w:p>
    <w:p w:rsidR="001350CC" w:rsidRPr="001350CC" w:rsidRDefault="001350CC" w:rsidP="001350CC">
      <w:pPr>
        <w:spacing w:line="276" w:lineRule="auto"/>
        <w:ind w:firstLine="708"/>
        <w:jc w:val="center"/>
        <w:rPr>
          <w:b/>
          <w:sz w:val="36"/>
          <w:szCs w:val="36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1350CC">
      <w:pPr>
        <w:spacing w:line="276" w:lineRule="auto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1350CC" w:rsidRDefault="001350CC" w:rsidP="00905435">
      <w:pPr>
        <w:spacing w:line="276" w:lineRule="auto"/>
        <w:ind w:firstLine="567"/>
        <w:jc w:val="both"/>
        <w:rPr>
          <w:sz w:val="28"/>
          <w:szCs w:val="28"/>
        </w:rPr>
      </w:pPr>
    </w:p>
    <w:p w:rsidR="00905435" w:rsidRPr="0001142B" w:rsidRDefault="006D3FC6" w:rsidP="003149A6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Муниципальное бюджетное учреждение дополнительного образования «Эколого-биологический Центр»</w:t>
      </w:r>
      <w:r w:rsidR="00905435" w:rsidRPr="0001142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</w:t>
      </w:r>
      <w:r w:rsidR="00905435" w:rsidRPr="0001142B">
        <w:rPr>
          <w:sz w:val="28"/>
          <w:szCs w:val="28"/>
        </w:rPr>
        <w:t xml:space="preserve"> пространство, </w:t>
      </w:r>
      <w:r w:rsidR="00905435">
        <w:rPr>
          <w:sz w:val="28"/>
          <w:szCs w:val="28"/>
        </w:rPr>
        <w:t xml:space="preserve">в котором </w:t>
      </w:r>
      <w:r w:rsidR="00905435" w:rsidRPr="0001142B">
        <w:rPr>
          <w:sz w:val="28"/>
          <w:szCs w:val="28"/>
        </w:rPr>
        <w:t xml:space="preserve">создаются условия для получения востребованного социумом дополнительного </w:t>
      </w:r>
      <w:r>
        <w:rPr>
          <w:sz w:val="28"/>
          <w:szCs w:val="28"/>
        </w:rPr>
        <w:t xml:space="preserve"> экологического </w:t>
      </w:r>
      <w:r w:rsidR="00905435" w:rsidRPr="0001142B">
        <w:rPr>
          <w:sz w:val="28"/>
          <w:szCs w:val="28"/>
        </w:rPr>
        <w:t>образования</w:t>
      </w:r>
      <w:r w:rsidR="0017328C">
        <w:rPr>
          <w:sz w:val="28"/>
          <w:szCs w:val="28"/>
        </w:rPr>
        <w:t>,</w:t>
      </w:r>
      <w:r w:rsidR="00905435" w:rsidRPr="0001142B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 экологической культуры подрастающего поколения</w:t>
      </w:r>
      <w:r w:rsidR="00905435">
        <w:rPr>
          <w:sz w:val="28"/>
          <w:szCs w:val="28"/>
        </w:rPr>
        <w:t xml:space="preserve"> </w:t>
      </w:r>
      <w:r w:rsidR="00905435" w:rsidRPr="0001142B">
        <w:rPr>
          <w:sz w:val="28"/>
          <w:szCs w:val="28"/>
        </w:rPr>
        <w:t>в соответствии с требованиями современной жизни.</w:t>
      </w:r>
      <w:r w:rsidR="00905435" w:rsidRPr="0001142B">
        <w:rPr>
          <w:rFonts w:ascii="Calibri" w:hAnsi="Calibri"/>
          <w:sz w:val="22"/>
          <w:szCs w:val="22"/>
        </w:rPr>
        <w:t xml:space="preserve"> </w:t>
      </w:r>
    </w:p>
    <w:p w:rsidR="00905435" w:rsidRPr="0001142B" w:rsidRDefault="00905435" w:rsidP="003149A6">
      <w:pPr>
        <w:tabs>
          <w:tab w:val="left" w:pos="900"/>
          <w:tab w:val="left" w:pos="1080"/>
          <w:tab w:val="left" w:pos="1440"/>
        </w:tabs>
        <w:ind w:firstLine="567"/>
        <w:jc w:val="both"/>
        <w:rPr>
          <w:lang w:val="x-none"/>
        </w:rPr>
      </w:pPr>
      <w:r w:rsidRPr="0001142B">
        <w:rPr>
          <w:sz w:val="28"/>
          <w:szCs w:val="28"/>
          <w:lang w:val="x-none"/>
        </w:rPr>
        <w:t xml:space="preserve">Основными задачами Центра являются: </w:t>
      </w:r>
    </w:p>
    <w:p w:rsidR="00905435" w:rsidRPr="0001142B" w:rsidRDefault="00905435" w:rsidP="003149A6">
      <w:pPr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01142B">
        <w:rPr>
          <w:sz w:val="28"/>
          <w:szCs w:val="28"/>
        </w:rPr>
        <w:t xml:space="preserve">реализация программ дополнительного </w:t>
      </w:r>
      <w:r w:rsidR="00145965">
        <w:rPr>
          <w:sz w:val="28"/>
          <w:szCs w:val="28"/>
        </w:rPr>
        <w:t xml:space="preserve"> экологического образования </w:t>
      </w:r>
      <w:r w:rsidR="0017328C">
        <w:rPr>
          <w:sz w:val="28"/>
          <w:szCs w:val="28"/>
        </w:rPr>
        <w:t xml:space="preserve">в том числе </w:t>
      </w:r>
      <w:r w:rsidR="00145965">
        <w:rPr>
          <w:sz w:val="28"/>
          <w:szCs w:val="28"/>
        </w:rPr>
        <w:t xml:space="preserve">совместно с </w:t>
      </w:r>
      <w:r w:rsidRPr="0001142B">
        <w:rPr>
          <w:sz w:val="28"/>
          <w:szCs w:val="28"/>
        </w:rPr>
        <w:t xml:space="preserve"> другими образовательными учреждениями,  семьей и общественностью;</w:t>
      </w:r>
    </w:p>
    <w:p w:rsidR="00905435" w:rsidRPr="0001142B" w:rsidRDefault="00905435" w:rsidP="003149A6">
      <w:pPr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01142B">
        <w:rPr>
          <w:sz w:val="28"/>
          <w:szCs w:val="28"/>
        </w:rPr>
        <w:t>развитие системы непрерывного экологического образования, поиск и поддержка одаренных детей;</w:t>
      </w:r>
    </w:p>
    <w:p w:rsidR="00905435" w:rsidRPr="0001142B" w:rsidRDefault="00905435" w:rsidP="003149A6">
      <w:pPr>
        <w:tabs>
          <w:tab w:val="left" w:pos="0"/>
          <w:tab w:val="left" w:pos="90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01142B">
        <w:rPr>
          <w:sz w:val="28"/>
          <w:szCs w:val="28"/>
        </w:rPr>
        <w:t>вовлечение детей в реальную педагогически организованную природоохранную  и исследовательскую деятельность;</w:t>
      </w:r>
    </w:p>
    <w:p w:rsidR="00905435" w:rsidRPr="0001142B" w:rsidRDefault="00905435" w:rsidP="003149A6">
      <w:pPr>
        <w:tabs>
          <w:tab w:val="left" w:pos="0"/>
          <w:tab w:val="left" w:pos="90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01142B">
        <w:rPr>
          <w:sz w:val="28"/>
          <w:szCs w:val="28"/>
        </w:rPr>
        <w:t>помощь в самоопределении ребенка;</w:t>
      </w:r>
    </w:p>
    <w:p w:rsidR="00905435" w:rsidRPr="0001142B" w:rsidRDefault="00905435" w:rsidP="003149A6">
      <w:pPr>
        <w:tabs>
          <w:tab w:val="left" w:pos="0"/>
          <w:tab w:val="left" w:pos="90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01142B">
        <w:rPr>
          <w:sz w:val="28"/>
          <w:szCs w:val="28"/>
        </w:rPr>
        <w:t>оказание практической помощи другим образовательным учреждениям в развитии исследовательской и опытнической работы, популяризации достижений биологической науки и экологии;</w:t>
      </w:r>
    </w:p>
    <w:p w:rsidR="00905435" w:rsidRPr="0001142B" w:rsidRDefault="00905435" w:rsidP="003149A6">
      <w:pPr>
        <w:tabs>
          <w:tab w:val="left" w:pos="0"/>
          <w:tab w:val="left" w:pos="90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01142B">
        <w:rPr>
          <w:sz w:val="28"/>
          <w:szCs w:val="28"/>
        </w:rPr>
        <w:t>изучение, обобщение и распространение инновационного опыта по экологическому воспитанию и образованию;</w:t>
      </w:r>
    </w:p>
    <w:p w:rsidR="00905435" w:rsidRDefault="00905435" w:rsidP="003149A6">
      <w:pPr>
        <w:tabs>
          <w:tab w:val="left" w:pos="0"/>
          <w:tab w:val="left" w:pos="900"/>
          <w:tab w:val="left" w:pos="1080"/>
          <w:tab w:val="left" w:pos="1440"/>
        </w:tabs>
        <w:ind w:firstLine="540"/>
        <w:jc w:val="both"/>
        <w:rPr>
          <w:sz w:val="28"/>
          <w:szCs w:val="28"/>
        </w:rPr>
      </w:pPr>
      <w:r w:rsidRPr="0001142B">
        <w:rPr>
          <w:sz w:val="28"/>
          <w:szCs w:val="28"/>
        </w:rPr>
        <w:t>пропаганда среди населения основ экологической культуры, повышение его образовательного и культурного уровня в сфере экологического образования и воспитания.</w:t>
      </w:r>
    </w:p>
    <w:p w:rsidR="00021946" w:rsidRPr="00021946" w:rsidRDefault="003149A6" w:rsidP="00021946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</w:t>
      </w:r>
      <w:r w:rsidR="00021946" w:rsidRPr="00021946">
        <w:rPr>
          <w:bCs/>
          <w:sz w:val="28"/>
          <w:szCs w:val="20"/>
        </w:rPr>
        <w:t xml:space="preserve">В учреждении созданы необходимые условия </w:t>
      </w:r>
      <w:r w:rsidR="00021946" w:rsidRPr="00021946">
        <w:rPr>
          <w:sz w:val="28"/>
          <w:szCs w:val="20"/>
        </w:rPr>
        <w:t xml:space="preserve">  для личностного развития, укрепления здоровья, профессионального самоопределения и творческого труда детей в возрасте от 5 до 18 лет.</w:t>
      </w:r>
    </w:p>
    <w:p w:rsidR="00021946" w:rsidRPr="00021946" w:rsidRDefault="003149A6" w:rsidP="0002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946" w:rsidRPr="00021946">
        <w:rPr>
          <w:sz w:val="28"/>
          <w:szCs w:val="28"/>
        </w:rPr>
        <w:t>Для занятий кружков об</w:t>
      </w:r>
      <w:r w:rsidR="000C3F18">
        <w:rPr>
          <w:sz w:val="28"/>
          <w:szCs w:val="28"/>
        </w:rPr>
        <w:t>орудованы кабинеты и лаборатории</w:t>
      </w:r>
      <w:r w:rsidR="00021946" w:rsidRPr="00021946">
        <w:rPr>
          <w:sz w:val="28"/>
          <w:szCs w:val="28"/>
        </w:rPr>
        <w:t>: зоологии, орнитологии, аквариумистики, цветоводства, экологии и байкаловедения, экоди</w:t>
      </w:r>
      <w:r w:rsidR="0071237F">
        <w:rPr>
          <w:sz w:val="28"/>
          <w:szCs w:val="28"/>
        </w:rPr>
        <w:t>зайна, экологического моделирования.</w:t>
      </w:r>
      <w:r w:rsidR="00021946" w:rsidRPr="00021946">
        <w:rPr>
          <w:sz w:val="28"/>
          <w:szCs w:val="28"/>
        </w:rPr>
        <w:t xml:space="preserve"> </w:t>
      </w:r>
    </w:p>
    <w:p w:rsidR="003149A6" w:rsidRDefault="003149A6" w:rsidP="0002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946" w:rsidRPr="00021946">
        <w:rPr>
          <w:sz w:val="28"/>
          <w:szCs w:val="28"/>
        </w:rPr>
        <w:t xml:space="preserve">Образовательное учреждение представляет собой целостный механизм, включающий  такие объекты жизнедеятельности, как экологический музей, зимний сад, экологическую тропу, учебно-опытный участок, библиотеку, актовый зал, методический кабинет. Материально-техническое обеспечение соответствует требованиям,  заложенным в образовательных программах.   </w:t>
      </w:r>
    </w:p>
    <w:p w:rsidR="00021946" w:rsidRPr="00021946" w:rsidRDefault="003149A6" w:rsidP="0002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946" w:rsidRPr="00021946">
        <w:rPr>
          <w:sz w:val="28"/>
          <w:szCs w:val="28"/>
        </w:rPr>
        <w:t>В Центре имеется хорошая библиотека с большим количеством литературы по всем разделам биологии, экологии, психологии, методической литературы. Библиотечный фонд включает в себя  1741 экземпляров книг , в том числе по направленностям:</w:t>
      </w:r>
    </w:p>
    <w:p w:rsidR="008D783A" w:rsidRPr="008D783A" w:rsidRDefault="003149A6" w:rsidP="003149A6">
      <w:pPr>
        <w:ind w:left="57" w:right="57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</w:t>
      </w:r>
      <w:r w:rsidR="008D783A" w:rsidRPr="008D783A">
        <w:rPr>
          <w:sz w:val="28"/>
          <w:szCs w:val="28"/>
        </w:rPr>
        <w:t>Педагогический коллектив учреждения составляет 15 человек, в том числе 13 педагогов дополнительного образования. Высшее образование имеют 15 педагогов</w:t>
      </w:r>
      <w:r w:rsidR="008D783A" w:rsidRPr="008D783A">
        <w:rPr>
          <w:rFonts w:eastAsia="Calibri"/>
          <w:sz w:val="28"/>
          <w:szCs w:val="22"/>
          <w:lang w:eastAsia="en-US"/>
        </w:rPr>
        <w:t xml:space="preserve">, что соответствует 100%.  </w:t>
      </w:r>
      <w:r w:rsidR="008D783A" w:rsidRPr="008D783A">
        <w:rPr>
          <w:sz w:val="28"/>
          <w:szCs w:val="28"/>
        </w:rPr>
        <w:t xml:space="preserve">По педагогическому стажу распределение следующее: до 5 лет – 4 человек; 5-10 лет- 2 человека; 10-15 лет – 1человек; 15-20 лет- 2 человека, более 20 лет – 6 человек; </w:t>
      </w:r>
      <w:r w:rsidR="008D783A" w:rsidRPr="008D783A">
        <w:rPr>
          <w:rFonts w:eastAsia="Calibri"/>
          <w:sz w:val="28"/>
          <w:szCs w:val="22"/>
          <w:lang w:eastAsia="en-US"/>
        </w:rPr>
        <w:t>8 человек (61,5%) имеют первую квалификационную категорию, что на 2,8 % ниже показателей предшествующего года по причине увольнения 1 педагога – Храмцовой Л.И.;</w:t>
      </w:r>
      <w:r w:rsidR="008D783A" w:rsidRPr="008D783A">
        <w:rPr>
          <w:sz w:val="28"/>
          <w:szCs w:val="28"/>
        </w:rPr>
        <w:t xml:space="preserve"> 3 человека имеют отраслевую награду – нагрудный знак «Почетный работник общего образования РФ».</w:t>
      </w:r>
    </w:p>
    <w:p w:rsidR="003149A6" w:rsidRDefault="00E84AA9" w:rsidP="003149A6">
      <w:pPr>
        <w:ind w:left="142"/>
        <w:jc w:val="both"/>
        <w:rPr>
          <w:rFonts w:eastAsia="Calibri"/>
          <w:sz w:val="28"/>
          <w:szCs w:val="22"/>
          <w:lang w:eastAsia="en-US"/>
        </w:rPr>
      </w:pPr>
      <w:r w:rsidRPr="00E84AA9">
        <w:rPr>
          <w:rFonts w:eastAsia="Calibri"/>
          <w:sz w:val="28"/>
          <w:szCs w:val="22"/>
          <w:lang w:eastAsia="en-US"/>
        </w:rPr>
        <w:t xml:space="preserve">В течение учебного года запланировано и проведено 7 совещаний при директоре. Темы совещаний традиционные: </w:t>
      </w:r>
    </w:p>
    <w:p w:rsidR="003149A6" w:rsidRDefault="003149A6" w:rsidP="003149A6">
      <w:pPr>
        <w:pStyle w:val="a5"/>
        <w:numPr>
          <w:ilvl w:val="0"/>
          <w:numId w:val="34"/>
        </w:num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Итоги тарификации;</w:t>
      </w:r>
    </w:p>
    <w:p w:rsidR="003149A6" w:rsidRDefault="00E84AA9" w:rsidP="003149A6">
      <w:pPr>
        <w:pStyle w:val="a5"/>
        <w:numPr>
          <w:ilvl w:val="0"/>
          <w:numId w:val="34"/>
        </w:numPr>
        <w:jc w:val="both"/>
        <w:rPr>
          <w:rFonts w:eastAsia="Calibri"/>
          <w:sz w:val="28"/>
          <w:szCs w:val="22"/>
          <w:lang w:eastAsia="en-US"/>
        </w:rPr>
      </w:pPr>
      <w:r w:rsidRPr="003149A6">
        <w:rPr>
          <w:rFonts w:eastAsia="Calibri"/>
          <w:sz w:val="28"/>
          <w:szCs w:val="22"/>
          <w:lang w:eastAsia="en-US"/>
        </w:rPr>
        <w:t>Правила в</w:t>
      </w:r>
      <w:r w:rsidR="003149A6">
        <w:rPr>
          <w:rFonts w:eastAsia="Calibri"/>
          <w:sz w:val="28"/>
          <w:szCs w:val="22"/>
          <w:lang w:eastAsia="en-US"/>
        </w:rPr>
        <w:t>нутреннего трудового распорядка;</w:t>
      </w:r>
      <w:r w:rsidRPr="003149A6">
        <w:rPr>
          <w:rFonts w:eastAsia="Calibri"/>
          <w:sz w:val="28"/>
          <w:szCs w:val="22"/>
          <w:lang w:eastAsia="en-US"/>
        </w:rPr>
        <w:t xml:space="preserve"> </w:t>
      </w:r>
    </w:p>
    <w:p w:rsidR="003149A6" w:rsidRDefault="003149A6" w:rsidP="003149A6">
      <w:pPr>
        <w:pStyle w:val="a5"/>
        <w:numPr>
          <w:ilvl w:val="0"/>
          <w:numId w:val="34"/>
        </w:num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Инструктажи по ТБ;</w:t>
      </w:r>
      <w:r w:rsidR="00E84AA9" w:rsidRPr="003149A6">
        <w:rPr>
          <w:rFonts w:eastAsia="Calibri"/>
          <w:sz w:val="28"/>
          <w:szCs w:val="22"/>
          <w:lang w:eastAsia="en-US"/>
        </w:rPr>
        <w:t xml:space="preserve"> </w:t>
      </w:r>
    </w:p>
    <w:p w:rsidR="003149A6" w:rsidRDefault="003149A6" w:rsidP="003149A6">
      <w:pPr>
        <w:pStyle w:val="a5"/>
        <w:numPr>
          <w:ilvl w:val="0"/>
          <w:numId w:val="34"/>
        </w:num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Утверждение графиков отпусков;</w:t>
      </w:r>
      <w:r w:rsidR="00E84AA9" w:rsidRPr="003149A6">
        <w:rPr>
          <w:rFonts w:eastAsia="Calibri"/>
          <w:sz w:val="28"/>
          <w:szCs w:val="22"/>
          <w:lang w:eastAsia="en-US"/>
        </w:rPr>
        <w:t xml:space="preserve"> </w:t>
      </w:r>
    </w:p>
    <w:p w:rsidR="003149A6" w:rsidRDefault="00E84AA9" w:rsidP="003149A6">
      <w:pPr>
        <w:pStyle w:val="a5"/>
        <w:numPr>
          <w:ilvl w:val="0"/>
          <w:numId w:val="34"/>
        </w:numPr>
        <w:jc w:val="both"/>
        <w:rPr>
          <w:rFonts w:eastAsia="Calibri"/>
          <w:sz w:val="28"/>
          <w:szCs w:val="22"/>
          <w:lang w:eastAsia="en-US"/>
        </w:rPr>
      </w:pPr>
      <w:r w:rsidRPr="003149A6">
        <w:rPr>
          <w:rFonts w:eastAsia="Calibri"/>
          <w:sz w:val="28"/>
          <w:szCs w:val="22"/>
          <w:lang w:eastAsia="en-US"/>
        </w:rPr>
        <w:t>Итоги педагогического мониторинга з</w:t>
      </w:r>
      <w:r w:rsidR="003149A6">
        <w:rPr>
          <w:rFonts w:eastAsia="Calibri"/>
          <w:sz w:val="28"/>
          <w:szCs w:val="22"/>
          <w:lang w:eastAsia="en-US"/>
        </w:rPr>
        <w:t>а 1 полугодие 2016/2017 уч.года;</w:t>
      </w:r>
      <w:r w:rsidRPr="003149A6">
        <w:rPr>
          <w:rFonts w:eastAsia="Calibri"/>
          <w:sz w:val="28"/>
          <w:szCs w:val="22"/>
          <w:lang w:eastAsia="en-US"/>
        </w:rPr>
        <w:t xml:space="preserve"> </w:t>
      </w:r>
    </w:p>
    <w:p w:rsidR="003149A6" w:rsidRDefault="003149A6" w:rsidP="003149A6">
      <w:pPr>
        <w:pStyle w:val="a5"/>
        <w:numPr>
          <w:ilvl w:val="0"/>
          <w:numId w:val="34"/>
        </w:num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="00E84AA9" w:rsidRPr="003149A6">
        <w:rPr>
          <w:rFonts w:eastAsia="Calibri"/>
          <w:sz w:val="28"/>
          <w:szCs w:val="22"/>
          <w:lang w:eastAsia="en-US"/>
        </w:rPr>
        <w:t>ланирование работы в весенне-летний период.</w:t>
      </w:r>
    </w:p>
    <w:p w:rsidR="003149A6" w:rsidRPr="003149A6" w:rsidRDefault="00E84AA9" w:rsidP="003149A6">
      <w:pPr>
        <w:jc w:val="both"/>
        <w:rPr>
          <w:rFonts w:eastAsia="Calibri"/>
          <w:sz w:val="28"/>
          <w:szCs w:val="22"/>
          <w:lang w:eastAsia="en-US"/>
        </w:rPr>
      </w:pPr>
      <w:r w:rsidRPr="003149A6">
        <w:rPr>
          <w:rFonts w:eastAsia="Calibri"/>
          <w:sz w:val="28"/>
          <w:szCs w:val="22"/>
          <w:lang w:eastAsia="en-US"/>
        </w:rPr>
        <w:t xml:space="preserve"> </w:t>
      </w:r>
      <w:r w:rsidR="003149A6">
        <w:rPr>
          <w:rFonts w:eastAsia="Calibri"/>
          <w:sz w:val="28"/>
          <w:szCs w:val="22"/>
          <w:lang w:eastAsia="en-US"/>
        </w:rPr>
        <w:t xml:space="preserve">  </w:t>
      </w:r>
      <w:r w:rsidRPr="003149A6">
        <w:rPr>
          <w:rFonts w:eastAsia="Calibri"/>
          <w:sz w:val="28"/>
          <w:szCs w:val="22"/>
          <w:lang w:eastAsia="en-US"/>
        </w:rPr>
        <w:t xml:space="preserve">Кроме того, было проведено  тематическое заседание: «Аттестация как средство повышения эффективности и качества педагогической деятельности», по итогам которого </w:t>
      </w:r>
      <w:r w:rsidR="003149A6">
        <w:rPr>
          <w:rFonts w:eastAsia="Calibri"/>
          <w:sz w:val="28"/>
          <w:szCs w:val="22"/>
          <w:lang w:eastAsia="en-US"/>
        </w:rPr>
        <w:t xml:space="preserve">было </w:t>
      </w:r>
      <w:r w:rsidRPr="003149A6">
        <w:rPr>
          <w:rFonts w:eastAsia="Calibri"/>
          <w:sz w:val="28"/>
          <w:szCs w:val="22"/>
          <w:lang w:eastAsia="en-US"/>
        </w:rPr>
        <w:t>приня</w:t>
      </w:r>
      <w:r w:rsidR="003149A6">
        <w:rPr>
          <w:rFonts w:eastAsia="Calibri"/>
          <w:sz w:val="28"/>
          <w:szCs w:val="22"/>
          <w:lang w:eastAsia="en-US"/>
        </w:rPr>
        <w:t>то</w:t>
      </w:r>
      <w:r w:rsidRPr="003149A6">
        <w:rPr>
          <w:rFonts w:eastAsia="Calibri"/>
          <w:sz w:val="28"/>
          <w:szCs w:val="22"/>
          <w:lang w:eastAsia="en-US"/>
        </w:rPr>
        <w:t xml:space="preserve"> решение: детально познакомиться с формой модельного паспорта педагога дополнительного образования, что и было сдела</w:t>
      </w:r>
      <w:r w:rsidR="003149A6" w:rsidRPr="003149A6">
        <w:rPr>
          <w:rFonts w:eastAsia="Calibri"/>
          <w:sz w:val="28"/>
          <w:szCs w:val="22"/>
          <w:lang w:eastAsia="en-US"/>
        </w:rPr>
        <w:t>но на одном из и</w:t>
      </w:r>
      <w:r w:rsidRPr="003149A6">
        <w:rPr>
          <w:rFonts w:eastAsia="Calibri"/>
          <w:sz w:val="28"/>
          <w:szCs w:val="22"/>
          <w:lang w:eastAsia="en-US"/>
        </w:rPr>
        <w:t>нструктивно-мето</w:t>
      </w:r>
      <w:r w:rsidR="003149A6" w:rsidRPr="003149A6">
        <w:rPr>
          <w:rFonts w:eastAsia="Calibri"/>
          <w:sz w:val="28"/>
          <w:szCs w:val="22"/>
          <w:lang w:eastAsia="en-US"/>
        </w:rPr>
        <w:t>дических совещаний</w:t>
      </w:r>
      <w:r w:rsidRPr="003149A6">
        <w:rPr>
          <w:rFonts w:eastAsia="Calibri"/>
          <w:sz w:val="28"/>
          <w:szCs w:val="22"/>
          <w:lang w:eastAsia="en-US"/>
        </w:rPr>
        <w:t>.</w:t>
      </w:r>
    </w:p>
    <w:p w:rsidR="00E84AA9" w:rsidRPr="00E84AA9" w:rsidRDefault="003149A6" w:rsidP="003149A6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E84AA9" w:rsidRPr="00E84AA9">
        <w:rPr>
          <w:rFonts w:eastAsia="Calibri"/>
          <w:sz w:val="28"/>
          <w:szCs w:val="22"/>
          <w:lang w:eastAsia="en-US"/>
        </w:rPr>
        <w:t xml:space="preserve">В ноябре 2016г. 5 педагогов (Колесникова Н.Н., Молчанова Н.В., Окулова В.Г., Темникова Т.Н., Фещук В.И,) прошли </w:t>
      </w:r>
      <w:r>
        <w:rPr>
          <w:rFonts w:eastAsia="Calibri"/>
          <w:sz w:val="28"/>
          <w:szCs w:val="22"/>
          <w:lang w:eastAsia="en-US"/>
        </w:rPr>
        <w:t>курсы повышения квалификации</w:t>
      </w:r>
      <w:r w:rsidR="00E84AA9" w:rsidRPr="00E84AA9">
        <w:rPr>
          <w:rFonts w:eastAsia="Calibri"/>
          <w:sz w:val="28"/>
          <w:szCs w:val="22"/>
          <w:lang w:eastAsia="en-US"/>
        </w:rPr>
        <w:t xml:space="preserve"> (72ч.) по теме: «Педагог дополнительного образования детей. Организация и содержание работы в условиях </w:t>
      </w:r>
      <w:r>
        <w:rPr>
          <w:rFonts w:eastAsia="Calibri"/>
          <w:sz w:val="28"/>
          <w:szCs w:val="22"/>
          <w:lang w:eastAsia="en-US"/>
        </w:rPr>
        <w:t>реализации ФГОС» (</w:t>
      </w:r>
      <w:r w:rsidR="00E84AA9" w:rsidRPr="00E84AA9">
        <w:rPr>
          <w:rFonts w:eastAsia="Calibri"/>
          <w:sz w:val="28"/>
          <w:szCs w:val="22"/>
          <w:lang w:eastAsia="en-US"/>
        </w:rPr>
        <w:t xml:space="preserve"> ФГБОУВО «БГУ» ИПК</w:t>
      </w:r>
      <w:r>
        <w:rPr>
          <w:rFonts w:eastAsia="Calibri"/>
          <w:sz w:val="28"/>
          <w:szCs w:val="22"/>
          <w:lang w:eastAsia="en-US"/>
        </w:rPr>
        <w:t>)</w:t>
      </w:r>
      <w:r w:rsidR="00E84AA9" w:rsidRPr="00E84AA9">
        <w:rPr>
          <w:rFonts w:eastAsia="Calibri"/>
          <w:sz w:val="28"/>
          <w:szCs w:val="22"/>
          <w:lang w:eastAsia="en-US"/>
        </w:rPr>
        <w:t>;</w:t>
      </w:r>
    </w:p>
    <w:p w:rsidR="00E84AA9" w:rsidRPr="00E84AA9" w:rsidRDefault="00E84AA9" w:rsidP="003149A6">
      <w:pPr>
        <w:jc w:val="both"/>
        <w:rPr>
          <w:rFonts w:eastAsia="Calibri"/>
          <w:sz w:val="28"/>
          <w:szCs w:val="22"/>
          <w:lang w:eastAsia="en-US"/>
        </w:rPr>
      </w:pPr>
      <w:r w:rsidRPr="00E84AA9">
        <w:rPr>
          <w:rFonts w:eastAsia="Calibri"/>
          <w:sz w:val="28"/>
          <w:szCs w:val="22"/>
          <w:lang w:eastAsia="en-US"/>
        </w:rPr>
        <w:t>В январе 2017г. Кучерова Г.В. приняла участие в обучающем семинаре на базе Братского госуниверситета по теме: «Организация текстовой деятельности обучающихся» (16ч.);</w:t>
      </w:r>
    </w:p>
    <w:p w:rsidR="00021946" w:rsidRDefault="00E84AA9" w:rsidP="003149A6">
      <w:pPr>
        <w:jc w:val="both"/>
        <w:rPr>
          <w:rFonts w:eastAsia="Calibri"/>
          <w:sz w:val="28"/>
          <w:szCs w:val="22"/>
          <w:lang w:eastAsia="en-US"/>
        </w:rPr>
      </w:pPr>
      <w:r w:rsidRPr="00E84AA9">
        <w:rPr>
          <w:rFonts w:eastAsia="Calibri"/>
          <w:sz w:val="28"/>
          <w:szCs w:val="22"/>
          <w:lang w:eastAsia="en-US"/>
        </w:rPr>
        <w:t>В марте 2017г. почти все педагоги учреждения приняли участие в онлайн-семинаре «ИКТ-компетентность педагога и практические вопросы внедрения и эксплуатации информационной системы ОУ в соответствии с требованиями ФГОС» (3ч.), С-П Центр дополнительног</w:t>
      </w:r>
      <w:r w:rsidR="003149A6">
        <w:rPr>
          <w:rFonts w:eastAsia="Calibri"/>
          <w:sz w:val="28"/>
          <w:szCs w:val="22"/>
          <w:lang w:eastAsia="en-US"/>
        </w:rPr>
        <w:t>о профессионального образования.</w:t>
      </w:r>
    </w:p>
    <w:p w:rsidR="003149A6" w:rsidRDefault="003149A6" w:rsidP="003149A6">
      <w:pPr>
        <w:jc w:val="both"/>
        <w:rPr>
          <w:rFonts w:eastAsia="Calibri"/>
          <w:sz w:val="28"/>
          <w:szCs w:val="22"/>
          <w:lang w:eastAsia="en-US"/>
        </w:rPr>
      </w:pPr>
    </w:p>
    <w:p w:rsidR="003149A6" w:rsidRPr="003149A6" w:rsidRDefault="003149A6" w:rsidP="003149A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3149A6">
        <w:rPr>
          <w:rFonts w:eastAsia="Calibri"/>
          <w:b/>
          <w:sz w:val="28"/>
          <w:szCs w:val="22"/>
          <w:lang w:eastAsia="en-US"/>
        </w:rPr>
        <w:t>Образовательный процесс</w:t>
      </w:r>
    </w:p>
    <w:p w:rsidR="00021946" w:rsidRPr="00021946" w:rsidRDefault="003149A6" w:rsidP="00021946">
      <w:pPr>
        <w:tabs>
          <w:tab w:val="left" w:pos="0"/>
        </w:tabs>
        <w:jc w:val="both"/>
        <w:rPr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t xml:space="preserve">  </w:t>
      </w:r>
      <w:r w:rsidR="00021946" w:rsidRPr="003149A6">
        <w:rPr>
          <w:sz w:val="28"/>
          <w:szCs w:val="16"/>
          <w:lang w:eastAsia="en-US"/>
        </w:rPr>
        <w:t>Образовательный процесс в учреждении</w:t>
      </w:r>
      <w:r w:rsidR="00021946" w:rsidRPr="00021946">
        <w:rPr>
          <w:sz w:val="28"/>
          <w:szCs w:val="16"/>
          <w:lang w:eastAsia="en-US"/>
        </w:rPr>
        <w:t xml:space="preserve"> ориентирован на подготовку экологически грамотной личности к жизни в современном мире, характеризующемся  наличием экологических проблем и проблемных ситуаций во всех потенциальных сферах деятельности, потребностью в усвоении быстро меняющихся знаний и обеспечивает:  способность к самостоятельному освоению знаний,  овладение поисковым, проблемным, исследовательским, продуктивным типами деятельности.</w:t>
      </w:r>
    </w:p>
    <w:p w:rsidR="00021946" w:rsidRPr="00021946" w:rsidRDefault="00021946" w:rsidP="00021946">
      <w:pPr>
        <w:ind w:firstLine="426"/>
        <w:jc w:val="both"/>
        <w:rPr>
          <w:sz w:val="28"/>
          <w:szCs w:val="28"/>
        </w:rPr>
      </w:pPr>
      <w:r w:rsidRPr="00021946">
        <w:rPr>
          <w:sz w:val="28"/>
          <w:szCs w:val="28"/>
        </w:rPr>
        <w:t xml:space="preserve">Основной формой организации учебного  процесса являются учебно-практические занятия, обучающий характер которых дополняется экскурсиями, играми, проектной деятельностью и расширяется воспитательным воздействием выставок, соревнований, конкурсов  и праздничных мероприятий. Творческая деятельность детей и подростков в объединениях Центра предоставляет возможность для развития активной, </w:t>
      </w:r>
      <w:r w:rsidR="00871859">
        <w:rPr>
          <w:sz w:val="28"/>
          <w:szCs w:val="28"/>
        </w:rPr>
        <w:t>социально адаптируемой личности.</w:t>
      </w:r>
    </w:p>
    <w:p w:rsidR="00021946" w:rsidRPr="000C3F18" w:rsidRDefault="003149A6" w:rsidP="000C3F18">
      <w:pPr>
        <w:spacing w:line="276" w:lineRule="auto"/>
        <w:jc w:val="both"/>
        <w:rPr>
          <w:rFonts w:eastAsia="Calibri"/>
          <w:i/>
          <w:color w:val="5F497A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C3F18">
        <w:rPr>
          <w:rFonts w:eastAsia="Calibri"/>
          <w:sz w:val="28"/>
          <w:szCs w:val="28"/>
          <w:lang w:eastAsia="en-US"/>
        </w:rPr>
        <w:t>В начале учебного года о</w:t>
      </w:r>
      <w:r w:rsidR="0067180C" w:rsidRPr="00871859">
        <w:rPr>
          <w:rFonts w:eastAsia="Calibri"/>
          <w:sz w:val="28"/>
          <w:szCs w:val="28"/>
          <w:lang w:eastAsia="en-US"/>
        </w:rPr>
        <w:t xml:space="preserve">сновной упор  был сделан на привлечение детей в объединения Эколого-биологического Центра. Все руководители </w:t>
      </w:r>
      <w:r w:rsidR="00871859">
        <w:rPr>
          <w:rFonts w:eastAsia="Calibri"/>
          <w:sz w:val="28"/>
          <w:szCs w:val="28"/>
          <w:lang w:eastAsia="en-US"/>
        </w:rPr>
        <w:t xml:space="preserve">кружков </w:t>
      </w:r>
      <w:r w:rsidR="0067180C" w:rsidRPr="00871859">
        <w:rPr>
          <w:rFonts w:eastAsia="Calibri"/>
          <w:sz w:val="28"/>
          <w:szCs w:val="28"/>
          <w:lang w:eastAsia="en-US"/>
        </w:rPr>
        <w:t xml:space="preserve"> в частном порядке, посетили многие учебные заведения</w:t>
      </w:r>
      <w:r w:rsidR="000C3F18">
        <w:rPr>
          <w:rFonts w:eastAsia="Calibri"/>
          <w:lang w:eastAsia="en-US"/>
        </w:rPr>
        <w:t xml:space="preserve">. </w:t>
      </w:r>
      <w:r w:rsidR="000C3F18" w:rsidRPr="000C3F18">
        <w:rPr>
          <w:rFonts w:eastAsia="Calibri"/>
          <w:sz w:val="28"/>
          <w:szCs w:val="28"/>
          <w:lang w:eastAsia="en-US"/>
        </w:rPr>
        <w:t>С</w:t>
      </w:r>
      <w:r w:rsidR="00871859" w:rsidRPr="000C3F18">
        <w:rPr>
          <w:rFonts w:eastAsia="Calibri"/>
          <w:sz w:val="28"/>
          <w:szCs w:val="28"/>
          <w:lang w:eastAsia="en-US"/>
        </w:rPr>
        <w:t xml:space="preserve"> 1 по 15 сентября проведены дни открытых двере</w:t>
      </w:r>
      <w:r w:rsidR="000C3F18">
        <w:rPr>
          <w:rFonts w:eastAsia="Calibri"/>
          <w:sz w:val="28"/>
          <w:szCs w:val="28"/>
          <w:lang w:eastAsia="en-US"/>
        </w:rPr>
        <w:t>й, во время которых    детей по</w:t>
      </w:r>
      <w:r w:rsidR="00871859" w:rsidRPr="000C3F18">
        <w:rPr>
          <w:rFonts w:eastAsia="Calibri"/>
          <w:sz w:val="28"/>
          <w:szCs w:val="28"/>
          <w:lang w:eastAsia="en-US"/>
        </w:rPr>
        <w:t xml:space="preserve">бывали на ознакомительных экскурсиях. </w:t>
      </w:r>
      <w:r w:rsidR="0067180C" w:rsidRPr="000C3F18">
        <w:rPr>
          <w:rFonts w:eastAsia="Calibri"/>
          <w:sz w:val="28"/>
          <w:szCs w:val="28"/>
          <w:lang w:eastAsia="en-US"/>
        </w:rPr>
        <w:t>Акция «Добро пожаловать!»  - это необходимый компонент  работы, благодаря которому рекламируется деятельность учреждения и  производится запись в творческие объединения</w:t>
      </w:r>
      <w:r w:rsidR="0067180C" w:rsidRPr="000C3F18">
        <w:rPr>
          <w:rFonts w:eastAsia="Calibri"/>
          <w:b/>
          <w:color w:val="5F497A"/>
          <w:sz w:val="28"/>
          <w:szCs w:val="28"/>
          <w:lang w:eastAsia="en-US"/>
        </w:rPr>
        <w:t>.</w:t>
      </w:r>
      <w:r w:rsidR="0067180C" w:rsidRPr="000C3F18">
        <w:rPr>
          <w:rFonts w:eastAsia="Calibri"/>
          <w:i/>
          <w:color w:val="5F497A"/>
          <w:sz w:val="28"/>
          <w:szCs w:val="28"/>
          <w:lang w:eastAsia="en-US"/>
        </w:rPr>
        <w:t xml:space="preserve"> </w:t>
      </w:r>
    </w:p>
    <w:p w:rsidR="00D540A6" w:rsidRDefault="000C3F18" w:rsidP="0002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2016 года </w:t>
      </w:r>
      <w:r w:rsidR="00167C14">
        <w:rPr>
          <w:sz w:val="28"/>
          <w:szCs w:val="28"/>
        </w:rPr>
        <w:t xml:space="preserve"> укомплектованы  72</w:t>
      </w:r>
      <w:r w:rsidR="00E50C96">
        <w:rPr>
          <w:sz w:val="28"/>
          <w:szCs w:val="28"/>
        </w:rPr>
        <w:t xml:space="preserve"> </w:t>
      </w:r>
      <w:r w:rsidR="00021946" w:rsidRPr="00021946">
        <w:rPr>
          <w:sz w:val="28"/>
          <w:szCs w:val="28"/>
        </w:rPr>
        <w:t>группы общей численностью 848  человек, в то</w:t>
      </w:r>
      <w:r w:rsidR="00167C14">
        <w:rPr>
          <w:sz w:val="28"/>
          <w:szCs w:val="28"/>
        </w:rPr>
        <w:t>м числе: 1-го года обучения – 48</w:t>
      </w:r>
      <w:r w:rsidR="00021946" w:rsidRPr="00021946">
        <w:rPr>
          <w:sz w:val="28"/>
          <w:szCs w:val="28"/>
        </w:rPr>
        <w:t xml:space="preserve"> групп 615 детей; 2-го года обучения – 12 групп, 139детей; 3-го и более года обучения – 12 групп, детей -140. 46 учащихся  занимаются в 2-х объединениях, таким образом, число получателей муниципальной услуги составляет 894 человека. </w:t>
      </w:r>
    </w:p>
    <w:p w:rsidR="00D540A6" w:rsidRDefault="00D540A6" w:rsidP="00E50C9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50C96" w:rsidRDefault="00E50C96" w:rsidP="00E50C9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анализ количества групп</w:t>
      </w:r>
    </w:p>
    <w:p w:rsidR="00D540A6" w:rsidRDefault="00D540A6" w:rsidP="00021946">
      <w:pPr>
        <w:jc w:val="both"/>
        <w:rPr>
          <w:sz w:val="28"/>
          <w:szCs w:val="28"/>
        </w:rPr>
      </w:pPr>
    </w:p>
    <w:p w:rsidR="00D540A6" w:rsidRDefault="00D540A6" w:rsidP="00021946">
      <w:pPr>
        <w:jc w:val="both"/>
        <w:rPr>
          <w:sz w:val="28"/>
          <w:szCs w:val="28"/>
        </w:rPr>
      </w:pPr>
      <w:r w:rsidRPr="00D540A6">
        <w:rPr>
          <w:noProof/>
          <w:sz w:val="28"/>
          <w:szCs w:val="28"/>
        </w:rPr>
        <w:drawing>
          <wp:inline distT="0" distB="0" distL="0" distR="0" wp14:anchorId="469AE92A" wp14:editId="3FEFC108">
            <wp:extent cx="5940425" cy="3266651"/>
            <wp:effectExtent l="0" t="0" r="222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40A6" w:rsidRDefault="00D540A6" w:rsidP="00021946">
      <w:pPr>
        <w:jc w:val="both"/>
        <w:rPr>
          <w:sz w:val="28"/>
          <w:szCs w:val="28"/>
        </w:rPr>
      </w:pPr>
    </w:p>
    <w:p w:rsidR="00E50C96" w:rsidRDefault="00D540A6" w:rsidP="00913A6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2015-2015 учебным годом общее количество групп уменьшилось на 4 , в том числе первого года обучения – на 4 группы, второго года обучения на 2 группы, в то же время число групп 3 и более годов обучения увеличилось на 2. Это говорит о хорошей сохранности контингента учащихся.</w:t>
      </w:r>
    </w:p>
    <w:p w:rsidR="00E50C96" w:rsidRDefault="00E50C96" w:rsidP="00D540A6">
      <w:pPr>
        <w:jc w:val="center"/>
        <w:rPr>
          <w:sz w:val="28"/>
          <w:szCs w:val="28"/>
        </w:rPr>
      </w:pPr>
    </w:p>
    <w:p w:rsidR="00E50C96" w:rsidRDefault="00E50C96" w:rsidP="00D540A6">
      <w:pPr>
        <w:jc w:val="center"/>
        <w:rPr>
          <w:sz w:val="28"/>
          <w:szCs w:val="28"/>
        </w:rPr>
      </w:pPr>
    </w:p>
    <w:p w:rsidR="00D540A6" w:rsidRDefault="00D540A6" w:rsidP="00D540A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анализ контингента учащихся</w:t>
      </w:r>
    </w:p>
    <w:p w:rsidR="00B3438A" w:rsidRDefault="00B3438A" w:rsidP="00D540A6">
      <w:pPr>
        <w:jc w:val="center"/>
        <w:rPr>
          <w:sz w:val="28"/>
          <w:szCs w:val="28"/>
        </w:rPr>
      </w:pPr>
    </w:p>
    <w:p w:rsidR="00B3438A" w:rsidRDefault="00B3438A" w:rsidP="00D540A6">
      <w:pPr>
        <w:jc w:val="center"/>
        <w:rPr>
          <w:sz w:val="28"/>
          <w:szCs w:val="28"/>
        </w:rPr>
      </w:pPr>
      <w:r w:rsidRPr="00B3438A">
        <w:rPr>
          <w:noProof/>
          <w:sz w:val="28"/>
          <w:szCs w:val="28"/>
        </w:rPr>
        <w:drawing>
          <wp:inline distT="0" distB="0" distL="0" distR="0" wp14:anchorId="21588059" wp14:editId="5B408B44">
            <wp:extent cx="5940425" cy="3266651"/>
            <wp:effectExtent l="0" t="0" r="2222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438A" w:rsidRDefault="00B3438A" w:rsidP="00021946">
      <w:pPr>
        <w:jc w:val="both"/>
        <w:rPr>
          <w:sz w:val="28"/>
          <w:szCs w:val="28"/>
        </w:rPr>
      </w:pPr>
    </w:p>
    <w:p w:rsidR="00B3438A" w:rsidRDefault="00B3438A" w:rsidP="00021946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получателей муниципальной услуги составляет 894 человека, это больше на 23 учащихся по сравнению с прошлым учебным годом. Фактическое количество учащихся увеличилось на 45 человек</w:t>
      </w:r>
      <w:r w:rsidR="000B5407">
        <w:rPr>
          <w:sz w:val="28"/>
          <w:szCs w:val="28"/>
        </w:rPr>
        <w:t>, на это повлияло уменьшение количества детей, за</w:t>
      </w:r>
      <w:r w:rsidR="00E50C96">
        <w:rPr>
          <w:sz w:val="28"/>
          <w:szCs w:val="28"/>
        </w:rPr>
        <w:t xml:space="preserve">нимающихся в двух объединениях </w:t>
      </w:r>
      <w:r w:rsidR="000B5407">
        <w:rPr>
          <w:sz w:val="28"/>
          <w:szCs w:val="28"/>
        </w:rPr>
        <w:t xml:space="preserve"> </w:t>
      </w:r>
      <w:r w:rsidR="00E50C96">
        <w:rPr>
          <w:sz w:val="28"/>
          <w:szCs w:val="28"/>
        </w:rPr>
        <w:t>(</w:t>
      </w:r>
      <w:r w:rsidR="000B5407">
        <w:rPr>
          <w:sz w:val="28"/>
          <w:szCs w:val="28"/>
        </w:rPr>
        <w:t>46 в этом году по сравнению с 68 в прошлом).</w:t>
      </w:r>
    </w:p>
    <w:p w:rsidR="00021946" w:rsidRPr="00021946" w:rsidRDefault="00021946" w:rsidP="00021946">
      <w:pPr>
        <w:jc w:val="both"/>
        <w:rPr>
          <w:sz w:val="28"/>
          <w:szCs w:val="28"/>
        </w:rPr>
      </w:pPr>
      <w:r w:rsidRPr="00021946">
        <w:rPr>
          <w:sz w:val="28"/>
          <w:szCs w:val="28"/>
        </w:rPr>
        <w:t>Из общего количества уч</w:t>
      </w:r>
      <w:r w:rsidR="0054095A">
        <w:rPr>
          <w:sz w:val="28"/>
          <w:szCs w:val="28"/>
        </w:rPr>
        <w:t>ащихся – 347</w:t>
      </w:r>
      <w:r w:rsidRPr="00021946">
        <w:rPr>
          <w:sz w:val="28"/>
          <w:szCs w:val="28"/>
        </w:rPr>
        <w:t xml:space="preserve"> - дети с ограниченными возможностями здоровья.  В начале учебного года сформировано 5  групп для  29    детей, интересующихся исследовательской деятельностью в области биологии и экологии.</w:t>
      </w:r>
      <w:r w:rsidRPr="00021946">
        <w:rPr>
          <w:color w:val="FF0000"/>
          <w:sz w:val="28"/>
          <w:szCs w:val="28"/>
        </w:rPr>
        <w:t xml:space="preserve"> </w:t>
      </w:r>
      <w:r w:rsidRPr="00021946">
        <w:rPr>
          <w:sz w:val="28"/>
          <w:szCs w:val="28"/>
        </w:rPr>
        <w:t>Для повышения уровня информационной грамотности юных исследователей, подготовки электронных форм докладов, презентаций для участия в городских и областных конференциях, эти дети проходят обучение по программе «Экологическое моделирование», которая реализуется на базе обору</w:t>
      </w:r>
      <w:r w:rsidR="003068C0">
        <w:rPr>
          <w:sz w:val="28"/>
          <w:szCs w:val="28"/>
        </w:rPr>
        <w:t xml:space="preserve">дованного </w:t>
      </w:r>
      <w:r w:rsidRPr="00021946">
        <w:rPr>
          <w:sz w:val="28"/>
          <w:szCs w:val="28"/>
        </w:rPr>
        <w:t xml:space="preserve"> компьютерного класса. Кроме этого, каждый педагог проводит индивидуальную работу с учащимися по организации наблюдений, учебных исследований, представляя итоги на научно-практических конференциях школьников.</w:t>
      </w:r>
    </w:p>
    <w:p w:rsidR="00021946" w:rsidRPr="00021946" w:rsidRDefault="00021946" w:rsidP="00021946">
      <w:pPr>
        <w:spacing w:after="200" w:line="276" w:lineRule="auto"/>
        <w:rPr>
          <w:sz w:val="28"/>
          <w:szCs w:val="28"/>
        </w:rPr>
      </w:pPr>
      <w:r w:rsidRPr="00021946">
        <w:rPr>
          <w:sz w:val="28"/>
          <w:szCs w:val="28"/>
        </w:rPr>
        <w:t>По направленностям распределение  учащихся следующее:</w:t>
      </w:r>
    </w:p>
    <w:p w:rsidR="00021946" w:rsidRPr="00515B04" w:rsidRDefault="00021946" w:rsidP="00E2142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5B04">
        <w:rPr>
          <w:rFonts w:eastAsiaTheme="minorHAnsi"/>
          <w:sz w:val="28"/>
          <w:szCs w:val="28"/>
          <w:lang w:eastAsia="en-US"/>
        </w:rPr>
        <w:t xml:space="preserve"> Естественно-научная направленность – 46 групп – 602 ребенка</w:t>
      </w:r>
    </w:p>
    <w:p w:rsidR="00021946" w:rsidRPr="00515B04" w:rsidRDefault="00021946" w:rsidP="00E2142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5B04">
        <w:rPr>
          <w:rFonts w:eastAsiaTheme="minorHAnsi"/>
          <w:sz w:val="28"/>
          <w:szCs w:val="28"/>
          <w:lang w:eastAsia="en-US"/>
        </w:rPr>
        <w:t>Социально-педагогическая направленность-  9 групп – 64 ребенка</w:t>
      </w:r>
    </w:p>
    <w:p w:rsidR="00021946" w:rsidRPr="00515B04" w:rsidRDefault="00021946" w:rsidP="00E2142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5B04">
        <w:rPr>
          <w:rFonts w:eastAsiaTheme="minorHAnsi"/>
          <w:sz w:val="28"/>
          <w:szCs w:val="28"/>
          <w:lang w:eastAsia="en-US"/>
        </w:rPr>
        <w:t>Художественная направленность – 11 групп – 151 ребенок</w:t>
      </w:r>
    </w:p>
    <w:p w:rsidR="00021946" w:rsidRDefault="00021946" w:rsidP="00E2142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5B04">
        <w:rPr>
          <w:rFonts w:eastAsiaTheme="minorHAnsi"/>
          <w:sz w:val="28"/>
          <w:szCs w:val="28"/>
          <w:lang w:eastAsia="en-US"/>
        </w:rPr>
        <w:t>Туристско-краеведческая направленность – 6 групп – 77 человек.</w:t>
      </w:r>
    </w:p>
    <w:p w:rsidR="000B5407" w:rsidRDefault="000B5407" w:rsidP="000B5407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E50C96" w:rsidRDefault="00E50C96" w:rsidP="000B5407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E50C96" w:rsidRDefault="00E50C96" w:rsidP="000B5407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0B5407" w:rsidRDefault="000B5407" w:rsidP="000B5407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</w:t>
      </w:r>
      <w:r w:rsidR="00E50C96">
        <w:rPr>
          <w:rFonts w:eastAsiaTheme="minorHAnsi"/>
          <w:sz w:val="28"/>
          <w:szCs w:val="28"/>
          <w:lang w:eastAsia="en-US"/>
        </w:rPr>
        <w:t>авнительный анализ распределения</w:t>
      </w:r>
      <w:r>
        <w:rPr>
          <w:rFonts w:eastAsiaTheme="minorHAnsi"/>
          <w:sz w:val="28"/>
          <w:szCs w:val="28"/>
          <w:lang w:eastAsia="en-US"/>
        </w:rPr>
        <w:t xml:space="preserve"> учащихся по направленностям</w:t>
      </w:r>
    </w:p>
    <w:p w:rsidR="000B5407" w:rsidRDefault="000B5407" w:rsidP="000B5407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0B5407" w:rsidRDefault="000B5407" w:rsidP="000B5407">
      <w:pPr>
        <w:spacing w:after="200" w:line="276" w:lineRule="auto"/>
        <w:ind w:left="36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B5407">
        <w:rPr>
          <w:rFonts w:eastAsiaTheme="minorHAnsi"/>
          <w:noProof/>
          <w:sz w:val="28"/>
          <w:szCs w:val="28"/>
        </w:rPr>
        <w:drawing>
          <wp:inline distT="0" distB="0" distL="0" distR="0" wp14:anchorId="53D75E3C" wp14:editId="08471671">
            <wp:extent cx="5940425" cy="3266651"/>
            <wp:effectExtent l="0" t="0" r="22225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407" w:rsidRPr="00515B04" w:rsidRDefault="000B5407" w:rsidP="00E50C9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50C96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Как и в прошлом учебном году, большее количество детей занимаются в объединениях естественно-научной направленности. При уменьшении контингента учащихся в кружках социально-педагогической направленности, выросло число детей в объединениях  таких направленностей, как художественная и туристско-краеведческая.</w:t>
      </w:r>
    </w:p>
    <w:p w:rsidR="00021946" w:rsidRPr="00021946" w:rsidRDefault="00E50C96" w:rsidP="0002194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21946" w:rsidRPr="00021946">
        <w:rPr>
          <w:rFonts w:eastAsiaTheme="minorHAnsi"/>
          <w:sz w:val="28"/>
          <w:szCs w:val="28"/>
          <w:lang w:eastAsia="en-US"/>
        </w:rPr>
        <w:t>На базе образовательных учреждений  согласно договорам о сетевой форме реализации дополнительной общеобразовательной программы укомплектовано     23 группы   общей численностью     282     обучающихся  (33%)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color w:val="FF0000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 xml:space="preserve">ДОУ № 41-8 групп 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ДОУ №40-2 группы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ДОУ № 110-1 группа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СОШ № 1- 4 группы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СОШ № 12- 1 группа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СОШ № 16- 1 группа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СОШ № 9-    2 группы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СОШ № 31- 2 группы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СОШ № 40- 1 группа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СОШ № 35 – 1 группа</w:t>
      </w:r>
    </w:p>
    <w:p w:rsidR="00021946" w:rsidRPr="00021946" w:rsidRDefault="00021946" w:rsidP="00E21426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 xml:space="preserve"> Гимназия №1-1 группа</w:t>
      </w:r>
    </w:p>
    <w:p w:rsidR="00021946" w:rsidRPr="00021946" w:rsidRDefault="00021946" w:rsidP="00021946">
      <w:pPr>
        <w:spacing w:after="200" w:line="276" w:lineRule="auto"/>
        <w:ind w:left="644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Распределение по возрасту:</w:t>
      </w:r>
    </w:p>
    <w:p w:rsidR="00021946" w:rsidRPr="00021946" w:rsidRDefault="00021946" w:rsidP="00E21426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5-9 лет – 490 детей, из них 232 девочки</w:t>
      </w:r>
    </w:p>
    <w:p w:rsidR="00021946" w:rsidRDefault="00871859" w:rsidP="00E21426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10-14 лет – 265, из них 13</w:t>
      </w:r>
      <w:r w:rsidR="00021946" w:rsidRPr="00021946">
        <w:rPr>
          <w:rFonts w:eastAsiaTheme="minorHAnsi"/>
          <w:sz w:val="28"/>
          <w:szCs w:val="28"/>
          <w:lang w:eastAsia="en-US"/>
        </w:rPr>
        <w:t>8 девочек</w:t>
      </w:r>
    </w:p>
    <w:p w:rsidR="0071237F" w:rsidRDefault="00021946" w:rsidP="00E21426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1237F">
        <w:rPr>
          <w:rFonts w:eastAsiaTheme="minorHAnsi"/>
          <w:sz w:val="28"/>
          <w:szCs w:val="28"/>
          <w:lang w:eastAsia="en-US"/>
        </w:rPr>
        <w:t>15-17 лет – 93, из них 50 девочек</w:t>
      </w:r>
    </w:p>
    <w:p w:rsidR="000B5407" w:rsidRDefault="000B5407" w:rsidP="000B540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0B5407" w:rsidRDefault="000B5407" w:rsidP="000B5407">
      <w:pPr>
        <w:spacing w:after="200" w:line="276" w:lineRule="auto"/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Сравнительный анализ распределения учащихся по возрасту</w:t>
      </w:r>
    </w:p>
    <w:p w:rsidR="000B5407" w:rsidRDefault="000B5407" w:rsidP="000B5407">
      <w:pPr>
        <w:spacing w:after="200" w:line="276" w:lineRule="auto"/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B5407" w:rsidRPr="00E50C96" w:rsidRDefault="000B5407" w:rsidP="00E50C96">
      <w:pPr>
        <w:spacing w:after="200" w:line="276" w:lineRule="auto"/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B5407">
        <w:rPr>
          <w:rFonts w:eastAsiaTheme="minorHAnsi"/>
          <w:noProof/>
          <w:sz w:val="28"/>
          <w:szCs w:val="28"/>
        </w:rPr>
        <w:drawing>
          <wp:inline distT="0" distB="0" distL="0" distR="0" wp14:anchorId="48D50782" wp14:editId="2F8DE550">
            <wp:extent cx="5573949" cy="3268493"/>
            <wp:effectExtent l="0" t="0" r="27305" b="273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407" w:rsidRPr="000B5407" w:rsidRDefault="000B5407" w:rsidP="000B5407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r w:rsidRPr="000B5407">
        <w:rPr>
          <w:sz w:val="28"/>
          <w:szCs w:val="28"/>
        </w:rPr>
        <w:t>В 2016-2017 учебном году за счет увеличения количества детей в возрасте 10-14 и 15-17 лет произошло уменьшение числа детей дошкольного и младшего школьного возраста.</w:t>
      </w:r>
    </w:p>
    <w:p w:rsidR="002262B0" w:rsidRPr="00871859" w:rsidRDefault="002262B0" w:rsidP="0071237F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r w:rsidRPr="002262B0">
        <w:rPr>
          <w:szCs w:val="22"/>
        </w:rPr>
        <w:t xml:space="preserve"> </w:t>
      </w:r>
      <w:r w:rsidRPr="00871859">
        <w:rPr>
          <w:sz w:val="28"/>
          <w:szCs w:val="28"/>
        </w:rPr>
        <w:t>Эколого-биологи</w:t>
      </w:r>
      <w:r w:rsidR="00871859">
        <w:rPr>
          <w:sz w:val="28"/>
          <w:szCs w:val="28"/>
        </w:rPr>
        <w:t>ческий центр посещают дети из 13</w:t>
      </w:r>
      <w:r w:rsidRPr="00871859">
        <w:rPr>
          <w:sz w:val="28"/>
          <w:szCs w:val="28"/>
        </w:rPr>
        <w:t xml:space="preserve"> образовательных учр</w:t>
      </w:r>
      <w:r w:rsidR="00871859" w:rsidRPr="00871859">
        <w:rPr>
          <w:sz w:val="28"/>
          <w:szCs w:val="28"/>
        </w:rPr>
        <w:t>еждений города: МОУ «СОШ № 1,  9, 12,  16,  31, 35, 37, 40</w:t>
      </w:r>
      <w:r w:rsidRPr="00871859">
        <w:rPr>
          <w:sz w:val="28"/>
          <w:szCs w:val="28"/>
        </w:rPr>
        <w:t>,  ОГСК</w:t>
      </w:r>
      <w:r w:rsidR="00871859" w:rsidRPr="00871859">
        <w:rPr>
          <w:sz w:val="28"/>
          <w:szCs w:val="28"/>
        </w:rPr>
        <w:t>ОУ  №</w:t>
      </w:r>
      <w:r w:rsidR="000C3F18">
        <w:rPr>
          <w:sz w:val="28"/>
          <w:szCs w:val="28"/>
        </w:rPr>
        <w:t>№ 25,</w:t>
      </w:r>
      <w:r w:rsidR="00871859" w:rsidRPr="00871859">
        <w:rPr>
          <w:sz w:val="28"/>
          <w:szCs w:val="28"/>
        </w:rPr>
        <w:t xml:space="preserve"> 27,  МДОУ № </w:t>
      </w:r>
      <w:r w:rsidRPr="00871859">
        <w:rPr>
          <w:sz w:val="28"/>
          <w:szCs w:val="28"/>
        </w:rPr>
        <w:t xml:space="preserve"> 40,</w:t>
      </w:r>
      <w:r w:rsidR="00871859" w:rsidRPr="00871859">
        <w:rPr>
          <w:sz w:val="28"/>
          <w:szCs w:val="28"/>
        </w:rPr>
        <w:t xml:space="preserve"> </w:t>
      </w:r>
      <w:r w:rsidRPr="00871859">
        <w:rPr>
          <w:sz w:val="28"/>
          <w:szCs w:val="28"/>
        </w:rPr>
        <w:t>41</w:t>
      </w:r>
      <w:r w:rsidR="00871859" w:rsidRPr="00871859">
        <w:rPr>
          <w:sz w:val="28"/>
          <w:szCs w:val="28"/>
        </w:rPr>
        <w:t>,  110</w:t>
      </w:r>
    </w:p>
    <w:p w:rsidR="00021946" w:rsidRPr="00021946" w:rsidRDefault="00021946" w:rsidP="00021946">
      <w:pPr>
        <w:ind w:firstLine="709"/>
        <w:jc w:val="both"/>
        <w:rPr>
          <w:sz w:val="28"/>
          <w:szCs w:val="28"/>
        </w:rPr>
      </w:pPr>
      <w:r w:rsidRPr="00021946">
        <w:rPr>
          <w:sz w:val="28"/>
          <w:szCs w:val="28"/>
        </w:rPr>
        <w:t>Для учреждений дополнительного образования образовательная программа – это средство развития познавательной мотивации, способностей ребёнка, приобщения его в процессе совместной деятельности со сверстниками и взрослыми к ценностям мировой и национальной культуры на основе некоторого личностного базиса.  В связи с тем, что для учреждений дополнительного образования не разработаны четкие стандарты, именно дополнительная образовательная программа является таким «стандартом». В 2016-2017  учебном году в МБОУ ДОД «ЭБЦ» реализуется 16 дополнительных  общеобразовательных программ следующих направленностей:</w:t>
      </w:r>
    </w:p>
    <w:p w:rsidR="00021946" w:rsidRPr="00021946" w:rsidRDefault="00021946" w:rsidP="00E2142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21946">
        <w:rPr>
          <w:sz w:val="28"/>
          <w:szCs w:val="28"/>
        </w:rPr>
        <w:t>естественно-научная -6 программ;</w:t>
      </w:r>
    </w:p>
    <w:p w:rsidR="00021946" w:rsidRPr="00021946" w:rsidRDefault="00021946" w:rsidP="00E2142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21946">
        <w:rPr>
          <w:sz w:val="28"/>
          <w:szCs w:val="28"/>
        </w:rPr>
        <w:t>социально-педагогическая – 5 программ;</w:t>
      </w:r>
    </w:p>
    <w:p w:rsidR="00021946" w:rsidRPr="00021946" w:rsidRDefault="00021946" w:rsidP="00E2142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21946">
        <w:rPr>
          <w:sz w:val="28"/>
          <w:szCs w:val="28"/>
        </w:rPr>
        <w:t>художественная 2 программы;</w:t>
      </w:r>
    </w:p>
    <w:p w:rsidR="00021946" w:rsidRPr="00021946" w:rsidRDefault="00021946" w:rsidP="00E2142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21946">
        <w:rPr>
          <w:sz w:val="28"/>
          <w:szCs w:val="28"/>
        </w:rPr>
        <w:t>туристско-краеведческая- 3 программы.</w:t>
      </w:r>
    </w:p>
    <w:p w:rsidR="00021946" w:rsidRDefault="00021946" w:rsidP="00021946">
      <w:pPr>
        <w:jc w:val="both"/>
        <w:rPr>
          <w:sz w:val="28"/>
          <w:szCs w:val="28"/>
        </w:rPr>
      </w:pPr>
    </w:p>
    <w:p w:rsidR="00515B04" w:rsidRPr="00021946" w:rsidRDefault="00515B04" w:rsidP="00515B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0C96" w:rsidRDefault="00E50C96" w:rsidP="00E50C96">
      <w:pPr>
        <w:rPr>
          <w:sz w:val="28"/>
          <w:szCs w:val="28"/>
        </w:rPr>
      </w:pPr>
    </w:p>
    <w:p w:rsidR="00021946" w:rsidRPr="00021946" w:rsidRDefault="00021946" w:rsidP="00E50C96">
      <w:pPr>
        <w:rPr>
          <w:sz w:val="28"/>
          <w:szCs w:val="28"/>
        </w:rPr>
      </w:pPr>
      <w:r w:rsidRPr="00021946">
        <w:rPr>
          <w:sz w:val="28"/>
          <w:szCs w:val="28"/>
        </w:rPr>
        <w:t>Из общего числа :</w:t>
      </w:r>
    </w:p>
    <w:p w:rsidR="00021946" w:rsidRPr="00021946" w:rsidRDefault="00021946" w:rsidP="00E50C96">
      <w:pPr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 xml:space="preserve">Авторские программы -11                                               </w:t>
      </w:r>
    </w:p>
    <w:p w:rsidR="00021946" w:rsidRPr="00021946" w:rsidRDefault="00021946" w:rsidP="00E50C96">
      <w:pPr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Модифицированные – 2</w:t>
      </w:r>
    </w:p>
    <w:p w:rsidR="00021946" w:rsidRPr="00021946" w:rsidRDefault="00021946" w:rsidP="00E50C96">
      <w:pPr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Рабочие – 3</w:t>
      </w:r>
    </w:p>
    <w:p w:rsidR="00021946" w:rsidRPr="00021946" w:rsidRDefault="00021946" w:rsidP="00E50C96">
      <w:pPr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По срокам реализации:</w:t>
      </w:r>
    </w:p>
    <w:p w:rsidR="00021946" w:rsidRPr="00021946" w:rsidRDefault="00021946" w:rsidP="00E50C96">
      <w:pPr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-1 год -4 программы;</w:t>
      </w:r>
    </w:p>
    <w:p w:rsidR="00021946" w:rsidRPr="00021946" w:rsidRDefault="00021946" w:rsidP="00E50C96">
      <w:pPr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-2 года –11 программ;</w:t>
      </w:r>
    </w:p>
    <w:p w:rsidR="00021946" w:rsidRDefault="00021946" w:rsidP="00E50C96">
      <w:pPr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-3 года  - 1 программа</w:t>
      </w:r>
    </w:p>
    <w:p w:rsidR="00E50C96" w:rsidRDefault="00E50C96" w:rsidP="00E50C96">
      <w:pPr>
        <w:rPr>
          <w:rFonts w:eastAsiaTheme="minorHAnsi"/>
          <w:sz w:val="28"/>
          <w:szCs w:val="28"/>
          <w:lang w:eastAsia="en-US"/>
        </w:rPr>
      </w:pPr>
    </w:p>
    <w:p w:rsidR="00515B04" w:rsidRDefault="00515B04" w:rsidP="00515B0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4F99" w:rsidRDefault="00084F99" w:rsidP="000219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дополнительных общеобразовательных программ в начале учебного года педагогами разработаны 44 рабочих программы, учитывающие стартовые знания детей, их возраст</w:t>
      </w:r>
      <w:r w:rsidR="000C3F18">
        <w:rPr>
          <w:rFonts w:eastAsiaTheme="minorHAnsi"/>
          <w:sz w:val="28"/>
          <w:szCs w:val="28"/>
          <w:lang w:eastAsia="en-US"/>
        </w:rPr>
        <w:t xml:space="preserve">ные </w:t>
      </w:r>
      <w:r>
        <w:rPr>
          <w:rFonts w:eastAsiaTheme="minorHAnsi"/>
          <w:sz w:val="28"/>
          <w:szCs w:val="28"/>
          <w:lang w:eastAsia="en-US"/>
        </w:rPr>
        <w:t xml:space="preserve"> и психо-физические особенности. </w:t>
      </w:r>
    </w:p>
    <w:p w:rsidR="00084F99" w:rsidRDefault="00084F99" w:rsidP="00E50C96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общего количества рабочих программ:</w:t>
      </w:r>
    </w:p>
    <w:p w:rsidR="00084F99" w:rsidRDefault="00084F99" w:rsidP="00E50C96">
      <w:pPr>
        <w:pStyle w:val="a5"/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Естественно-научной направленности – 25 программ (57%)</w:t>
      </w:r>
    </w:p>
    <w:p w:rsidR="00084F99" w:rsidRDefault="00084F99" w:rsidP="00E50C96">
      <w:pPr>
        <w:pStyle w:val="a5"/>
        <w:numPr>
          <w:ilvl w:val="0"/>
          <w:numId w:val="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Художественной направленности – 8 программ (18%)</w:t>
      </w:r>
    </w:p>
    <w:p w:rsidR="00084F99" w:rsidRDefault="00084F99" w:rsidP="00E21426">
      <w:pPr>
        <w:pStyle w:val="a5"/>
        <w:numPr>
          <w:ilvl w:val="0"/>
          <w:numId w:val="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Социально-педагогической направленности – 6 программ (14%)</w:t>
      </w:r>
    </w:p>
    <w:p w:rsidR="00084F99" w:rsidRDefault="00084F99" w:rsidP="00E21426">
      <w:pPr>
        <w:pStyle w:val="a5"/>
        <w:numPr>
          <w:ilvl w:val="0"/>
          <w:numId w:val="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Туристско-краеведческой направленности – 5 программ (11%)</w:t>
      </w:r>
    </w:p>
    <w:p w:rsidR="001705D9" w:rsidRPr="001705D9" w:rsidRDefault="00E50C96" w:rsidP="001705D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5D9" w:rsidRPr="001705D9">
        <w:rPr>
          <w:sz w:val="28"/>
          <w:szCs w:val="28"/>
        </w:rPr>
        <w:t xml:space="preserve">Программно-методическое обеспечение позволяет в полном объеме реализовать учебный план. Каждый педагог работает в соответствии  с утвержденным календарно-тематическим планом.  В программах каждой направленности есть специфические  особенности, связанные  с конкретным  видом деятельности, которые раскрыты  в пояснительных записках к каждой образовательной программе. </w:t>
      </w:r>
      <w:r w:rsidR="000C3F18">
        <w:rPr>
          <w:sz w:val="28"/>
          <w:szCs w:val="28"/>
        </w:rPr>
        <w:t xml:space="preserve"> В конце учебного года все реализуемые и вновь разработанные программы были редактированы в соответствии с </w:t>
      </w:r>
      <w:r w:rsidR="00284A10">
        <w:rPr>
          <w:sz w:val="28"/>
          <w:szCs w:val="28"/>
        </w:rPr>
        <w:t>«</w:t>
      </w:r>
      <w:r w:rsidR="0068495C">
        <w:rPr>
          <w:sz w:val="28"/>
          <w:szCs w:val="28"/>
        </w:rPr>
        <w:t>Методическими рекомендациями</w:t>
      </w:r>
      <w:r w:rsidR="00284A10">
        <w:rPr>
          <w:sz w:val="28"/>
          <w:szCs w:val="28"/>
        </w:rPr>
        <w:t xml:space="preserve"> </w:t>
      </w:r>
      <w:r w:rsidR="0068495C">
        <w:rPr>
          <w:sz w:val="28"/>
          <w:szCs w:val="28"/>
        </w:rPr>
        <w:t xml:space="preserve"> по проектированию дополнительных общеобразовательных общеразвивающих программ</w:t>
      </w:r>
      <w:r w:rsidR="00284A10">
        <w:rPr>
          <w:sz w:val="28"/>
          <w:szCs w:val="28"/>
        </w:rPr>
        <w:t>» (МО и науки РФ, 2015г) и «Методическими рекомендациями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области» (МО Иркутской области, 2016г.). Программы прошли внутреннюю экспертизу и представлены на рассмотрение педагогического совета.</w:t>
      </w:r>
      <w:r w:rsidR="0068495C">
        <w:rPr>
          <w:sz w:val="28"/>
          <w:szCs w:val="28"/>
        </w:rPr>
        <w:t xml:space="preserve"> </w:t>
      </w:r>
    </w:p>
    <w:p w:rsidR="001705D9" w:rsidRDefault="00E50C96" w:rsidP="001705D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5D9" w:rsidRPr="001705D9">
        <w:rPr>
          <w:sz w:val="28"/>
          <w:szCs w:val="28"/>
        </w:rPr>
        <w:t xml:space="preserve">Помимо дополнительных образовательных программ педагоги Центра работают над созданием  методической продукции, дидактических средств обучения. Контроль методического обеспечения дополнительных образовательных программ педагогов дополнительного образования  показал, что в целом по Центру  состояние методического обеспечения удовлетворительное, оно целенаправленно и стабильно  развивается, но в то же время необходимо вести работу по систематизации имеющегося материала. </w:t>
      </w:r>
    </w:p>
    <w:p w:rsidR="00E61A8B" w:rsidRPr="00905435" w:rsidRDefault="00E61A8B" w:rsidP="00E61A8B">
      <w:pPr>
        <w:spacing w:line="276" w:lineRule="auto"/>
        <w:ind w:firstLine="567"/>
        <w:jc w:val="both"/>
        <w:rPr>
          <w:sz w:val="28"/>
          <w:szCs w:val="28"/>
        </w:rPr>
      </w:pPr>
      <w:r w:rsidRPr="00905435">
        <w:rPr>
          <w:sz w:val="28"/>
          <w:szCs w:val="28"/>
        </w:rPr>
        <w:t>Пол</w:t>
      </w:r>
      <w:r>
        <w:rPr>
          <w:sz w:val="28"/>
          <w:szCs w:val="28"/>
        </w:rPr>
        <w:t>нота реализации программ в 2016-2017</w:t>
      </w:r>
      <w:r w:rsidRPr="00905435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 </w:t>
      </w:r>
      <w:r w:rsidRPr="00905435">
        <w:rPr>
          <w:sz w:val="28"/>
          <w:szCs w:val="28"/>
        </w:rPr>
        <w:t>составила 100%.</w:t>
      </w:r>
    </w:p>
    <w:p w:rsidR="00E61A8B" w:rsidRDefault="00E61A8B" w:rsidP="001705D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61A8B" w:rsidRPr="00DA08DA" w:rsidRDefault="00E61A8B" w:rsidP="00E61A8B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DA08DA">
        <w:rPr>
          <w:b/>
          <w:sz w:val="28"/>
          <w:szCs w:val="28"/>
        </w:rPr>
        <w:t>Мониторинг качества обученности</w:t>
      </w:r>
    </w:p>
    <w:p w:rsidR="00E61A8B" w:rsidRDefault="00E61A8B" w:rsidP="00E61A8B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Работа педагога должна быть качественной. Отследить результативность, оценить уровень усвоения программного материала,  позволяет мониторинг качества обученности детей, который каждый педагог проводит в детских  объединениях 3 раза:</w:t>
      </w:r>
    </w:p>
    <w:p w:rsidR="00E61A8B" w:rsidRDefault="00E61A8B" w:rsidP="00E21426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Стартовый (входной) – начало учебного года</w:t>
      </w:r>
    </w:p>
    <w:p w:rsidR="00E61A8B" w:rsidRDefault="00E61A8B" w:rsidP="00E21426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Промежуточный – по окончании первого полугодия</w:t>
      </w:r>
    </w:p>
    <w:p w:rsidR="00E61A8B" w:rsidRDefault="00E61A8B" w:rsidP="00E21426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Итоговый – в конце учебного года</w:t>
      </w: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33BE7" w:rsidRDefault="00433BE7" w:rsidP="00B8493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33BE7" w:rsidRDefault="00433BE7" w:rsidP="00DA08DA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433BE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705D9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Динамика усвоения программного материала</w:t>
      </w:r>
      <w:r w:rsidR="002B4498">
        <w:rPr>
          <w:rFonts w:eastAsiaTheme="minorHAnsi"/>
          <w:sz w:val="28"/>
          <w:szCs w:val="28"/>
          <w:lang w:eastAsia="en-US"/>
        </w:rPr>
        <w:t xml:space="preserve"> (отдел экологии)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2"/>
        <w:gridCol w:w="2968"/>
        <w:gridCol w:w="1136"/>
        <w:gridCol w:w="1071"/>
        <w:gridCol w:w="1370"/>
        <w:gridCol w:w="850"/>
        <w:gridCol w:w="834"/>
        <w:gridCol w:w="1370"/>
        <w:gridCol w:w="962"/>
        <w:gridCol w:w="1076"/>
        <w:gridCol w:w="1370"/>
        <w:gridCol w:w="917"/>
      </w:tblGrid>
      <w:tr w:rsidR="00C273C7" w:rsidTr="002B4498">
        <w:tc>
          <w:tcPr>
            <w:tcW w:w="861" w:type="dxa"/>
            <w:vMerge w:val="restart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097" w:type="dxa"/>
            <w:vMerge w:val="restart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3655" w:type="dxa"/>
            <w:gridSpan w:val="3"/>
            <w:shd w:val="clear" w:color="auto" w:fill="F2F2F2" w:themeFill="background1" w:themeFillShade="F2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3073" w:type="dxa"/>
            <w:gridSpan w:val="3"/>
            <w:shd w:val="clear" w:color="auto" w:fill="F2F2F2" w:themeFill="background1" w:themeFillShade="F2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дошкольники</w:t>
            </w:r>
          </w:p>
        </w:tc>
        <w:tc>
          <w:tcPr>
            <w:tcW w:w="3041" w:type="dxa"/>
            <w:gridSpan w:val="3"/>
            <w:shd w:val="clear" w:color="auto" w:fill="F2F2F2" w:themeFill="background1" w:themeFillShade="F2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исследователи</w:t>
            </w:r>
          </w:p>
        </w:tc>
        <w:tc>
          <w:tcPr>
            <w:tcW w:w="941" w:type="dxa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67C14" w:rsidTr="002B4498">
        <w:tc>
          <w:tcPr>
            <w:tcW w:w="861" w:type="dxa"/>
            <w:vMerge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97" w:type="dxa"/>
            <w:vMerge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вход</w:t>
            </w:r>
          </w:p>
        </w:tc>
        <w:tc>
          <w:tcPr>
            <w:tcW w:w="1108" w:type="dxa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859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вход</w:t>
            </w:r>
          </w:p>
        </w:tc>
        <w:tc>
          <w:tcPr>
            <w:tcW w:w="844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984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вход</w:t>
            </w:r>
          </w:p>
        </w:tc>
        <w:tc>
          <w:tcPr>
            <w:tcW w:w="1113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941" w:type="dxa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Владимирова А.П.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9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44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4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13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41" w:type="dxa"/>
          </w:tcPr>
          <w:p w:rsidR="00433BE7" w:rsidRDefault="00167C14" w:rsidP="00167C1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43,6</w:t>
            </w: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Зайцева Т.Н.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49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9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44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Кучерова Г.В.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498">
              <w:rPr>
                <w:rFonts w:eastAsiaTheme="minorHAnsi"/>
                <w:color w:val="00B05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59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44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498">
              <w:rPr>
                <w:rFonts w:eastAsiaTheme="minorHAnsi"/>
                <w:color w:val="00B05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84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13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498">
              <w:rPr>
                <w:rFonts w:eastAsiaTheme="minorHAnsi"/>
                <w:color w:val="00B05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41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Молчанова Н.В.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498">
              <w:rPr>
                <w:rFonts w:eastAsiaTheme="minorHAnsi"/>
                <w:color w:val="00B05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9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Новикова А.Ю.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9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Окулова В.Г.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9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Сикова М.Р.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9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</w:tr>
      <w:tr w:rsidR="00167C14" w:rsidTr="002B4498">
        <w:tc>
          <w:tcPr>
            <w:tcW w:w="861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9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Темникова Т.Н.</w:t>
            </w:r>
          </w:p>
        </w:tc>
        <w:tc>
          <w:tcPr>
            <w:tcW w:w="1177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08" w:type="dxa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498">
              <w:rPr>
                <w:rFonts w:eastAsiaTheme="minorHAnsi"/>
                <w:color w:val="00B05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9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433BE7" w:rsidRDefault="00433BE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13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41" w:type="dxa"/>
          </w:tcPr>
          <w:p w:rsidR="00433BE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48,5</w:t>
            </w:r>
          </w:p>
        </w:tc>
      </w:tr>
      <w:tr w:rsidR="00167C14" w:rsidTr="002B4498">
        <w:tc>
          <w:tcPr>
            <w:tcW w:w="3958" w:type="dxa"/>
            <w:gridSpan w:val="2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Среднее по отделу</w:t>
            </w:r>
          </w:p>
        </w:tc>
        <w:tc>
          <w:tcPr>
            <w:tcW w:w="1177" w:type="dxa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08" w:type="dxa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C273C7" w:rsidRDefault="00C273C7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9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44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4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13" w:type="dxa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C273C7" w:rsidRDefault="00167C14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41" w:type="dxa"/>
          </w:tcPr>
          <w:p w:rsidR="00C273C7" w:rsidRDefault="002B4498" w:rsidP="00433B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</w:tr>
    </w:tbl>
    <w:p w:rsidR="00433BE7" w:rsidRDefault="00433BE7" w:rsidP="00433B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4498" w:rsidRDefault="002B4498" w:rsidP="002B449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Динамика усвоения программного материала (отдел зоологии)</w:t>
      </w:r>
    </w:p>
    <w:p w:rsidR="002B4498" w:rsidRDefault="002B4498" w:rsidP="002B449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861"/>
        <w:gridCol w:w="2937"/>
        <w:gridCol w:w="1123"/>
        <w:gridCol w:w="1123"/>
        <w:gridCol w:w="1370"/>
        <w:gridCol w:w="774"/>
        <w:gridCol w:w="744"/>
        <w:gridCol w:w="1524"/>
        <w:gridCol w:w="992"/>
        <w:gridCol w:w="1016"/>
        <w:gridCol w:w="1394"/>
        <w:gridCol w:w="851"/>
      </w:tblGrid>
      <w:tr w:rsidR="002B4498" w:rsidTr="00A20FC0">
        <w:tc>
          <w:tcPr>
            <w:tcW w:w="861" w:type="dxa"/>
            <w:vMerge w:val="restart"/>
          </w:tcPr>
          <w:p w:rsidR="002B4498" w:rsidRDefault="002B4498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937" w:type="dxa"/>
            <w:vMerge w:val="restart"/>
          </w:tcPr>
          <w:p w:rsidR="002B4498" w:rsidRDefault="002B4498" w:rsidP="002B449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3616" w:type="dxa"/>
            <w:gridSpan w:val="3"/>
          </w:tcPr>
          <w:p w:rsidR="002B4498" w:rsidRDefault="00BE3E0A" w:rsidP="00BE3E0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3042" w:type="dxa"/>
            <w:gridSpan w:val="3"/>
          </w:tcPr>
          <w:p w:rsidR="002B4498" w:rsidRDefault="00BE3E0A" w:rsidP="00BE3E0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дошкольни</w:t>
            </w:r>
            <w:r w:rsidR="00DF1141">
              <w:rPr>
                <w:rFonts w:eastAsiaTheme="minorHAnsi"/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3402" w:type="dxa"/>
            <w:gridSpan w:val="3"/>
          </w:tcPr>
          <w:p w:rsidR="002B4498" w:rsidRDefault="00DF1141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исследователи</w:t>
            </w:r>
          </w:p>
        </w:tc>
        <w:tc>
          <w:tcPr>
            <w:tcW w:w="851" w:type="dxa"/>
          </w:tcPr>
          <w:p w:rsidR="002B4498" w:rsidRDefault="002B4498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4498" w:rsidTr="00A20FC0">
        <w:tc>
          <w:tcPr>
            <w:tcW w:w="861" w:type="dxa"/>
            <w:vMerge/>
          </w:tcPr>
          <w:p w:rsidR="002B4498" w:rsidRDefault="002B4498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37" w:type="dxa"/>
            <w:vMerge/>
          </w:tcPr>
          <w:p w:rsidR="002B4498" w:rsidRDefault="002B4498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B8493D" w:rsidRDefault="002B4498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вход</w:t>
            </w:r>
          </w:p>
        </w:tc>
        <w:tc>
          <w:tcPr>
            <w:tcW w:w="1123" w:type="dxa"/>
          </w:tcPr>
          <w:p w:rsidR="002B4498" w:rsidRDefault="002B4498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370" w:type="dxa"/>
          </w:tcPr>
          <w:p w:rsidR="002B4498" w:rsidRDefault="00A20FC0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774" w:type="dxa"/>
          </w:tcPr>
          <w:p w:rsidR="002B4498" w:rsidRDefault="00A20FC0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вход</w:t>
            </w:r>
          </w:p>
        </w:tc>
        <w:tc>
          <w:tcPr>
            <w:tcW w:w="744" w:type="dxa"/>
          </w:tcPr>
          <w:p w:rsidR="002B4498" w:rsidRDefault="00A20FC0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524" w:type="dxa"/>
          </w:tcPr>
          <w:p w:rsidR="002B4498" w:rsidRDefault="00A20FC0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992" w:type="dxa"/>
          </w:tcPr>
          <w:p w:rsidR="002B4498" w:rsidRDefault="00A20FC0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вход</w:t>
            </w:r>
          </w:p>
        </w:tc>
        <w:tc>
          <w:tcPr>
            <w:tcW w:w="1016" w:type="dxa"/>
          </w:tcPr>
          <w:p w:rsidR="002B4498" w:rsidRDefault="00A20FC0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394" w:type="dxa"/>
          </w:tcPr>
          <w:p w:rsidR="002B4498" w:rsidRDefault="00A20FC0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851" w:type="dxa"/>
          </w:tcPr>
          <w:p w:rsidR="002B4498" w:rsidRDefault="002B4498" w:rsidP="00C273C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20FC0" w:rsidTr="00A20FC0">
        <w:tc>
          <w:tcPr>
            <w:tcW w:w="861" w:type="dxa"/>
          </w:tcPr>
          <w:p w:rsidR="002B4498" w:rsidRDefault="00DF1141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7" w:type="dxa"/>
          </w:tcPr>
          <w:p w:rsidR="002B4498" w:rsidRDefault="00DF1141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Фещук В.И.</w:t>
            </w:r>
          </w:p>
        </w:tc>
        <w:tc>
          <w:tcPr>
            <w:tcW w:w="1123" w:type="dxa"/>
          </w:tcPr>
          <w:p w:rsidR="002B4498" w:rsidRDefault="00DF1141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3" w:type="dxa"/>
          </w:tcPr>
          <w:p w:rsidR="002B4498" w:rsidRDefault="00DF1141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</w:t>
            </w:r>
            <w:r w:rsidR="00B015A8">
              <w:rPr>
                <w:rFonts w:eastAsiaTheme="minorHAnsi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370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39,9</w:t>
            </w:r>
          </w:p>
        </w:tc>
        <w:tc>
          <w:tcPr>
            <w:tcW w:w="77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6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76,5</w:t>
            </w:r>
          </w:p>
        </w:tc>
        <w:tc>
          <w:tcPr>
            <w:tcW w:w="139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41,5</w:t>
            </w:r>
          </w:p>
        </w:tc>
        <w:tc>
          <w:tcPr>
            <w:tcW w:w="851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40,7</w:t>
            </w:r>
          </w:p>
        </w:tc>
      </w:tr>
      <w:tr w:rsidR="00A20FC0" w:rsidTr="00A20FC0">
        <w:tc>
          <w:tcPr>
            <w:tcW w:w="861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7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Дементьева Я.В.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370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77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4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78,6</w:t>
            </w:r>
          </w:p>
        </w:tc>
        <w:tc>
          <w:tcPr>
            <w:tcW w:w="152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992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41,2</w:t>
            </w:r>
          </w:p>
        </w:tc>
      </w:tr>
      <w:tr w:rsidR="00A20FC0" w:rsidTr="00A20FC0">
        <w:tc>
          <w:tcPr>
            <w:tcW w:w="861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37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Зверева А.В.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1370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46,6</w:t>
            </w:r>
          </w:p>
        </w:tc>
        <w:tc>
          <w:tcPr>
            <w:tcW w:w="77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4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2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2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41,8</w:t>
            </w:r>
          </w:p>
        </w:tc>
      </w:tr>
      <w:tr w:rsidR="00A20FC0" w:rsidTr="00A20FC0">
        <w:tc>
          <w:tcPr>
            <w:tcW w:w="861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37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Колесникова Н.Н.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1370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7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74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81,2</w:t>
            </w:r>
          </w:p>
        </w:tc>
        <w:tc>
          <w:tcPr>
            <w:tcW w:w="152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992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16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80,1</w:t>
            </w:r>
          </w:p>
        </w:tc>
        <w:tc>
          <w:tcPr>
            <w:tcW w:w="139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44,1</w:t>
            </w:r>
          </w:p>
        </w:tc>
        <w:tc>
          <w:tcPr>
            <w:tcW w:w="851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41,9</w:t>
            </w:r>
          </w:p>
        </w:tc>
      </w:tr>
      <w:tr w:rsidR="00A20FC0" w:rsidTr="00A20FC0">
        <w:tc>
          <w:tcPr>
            <w:tcW w:w="861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37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Руми Н.А.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29,8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69,8</w:t>
            </w:r>
          </w:p>
        </w:tc>
        <w:tc>
          <w:tcPr>
            <w:tcW w:w="1370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7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A20FC0" w:rsidTr="00A20FC0">
        <w:tc>
          <w:tcPr>
            <w:tcW w:w="861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37" w:type="dxa"/>
          </w:tcPr>
          <w:p w:rsidR="002B4498" w:rsidRDefault="002B449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23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76,5</w:t>
            </w:r>
          </w:p>
        </w:tc>
        <w:tc>
          <w:tcPr>
            <w:tcW w:w="1370" w:type="dxa"/>
          </w:tcPr>
          <w:p w:rsidR="002B4498" w:rsidRDefault="00B015A8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77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4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152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35,6</w:t>
            </w:r>
          </w:p>
        </w:tc>
        <w:tc>
          <w:tcPr>
            <w:tcW w:w="992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35,5</w:t>
            </w:r>
          </w:p>
        </w:tc>
        <w:tc>
          <w:tcPr>
            <w:tcW w:w="1016" w:type="dxa"/>
          </w:tcPr>
          <w:p w:rsidR="002B4498" w:rsidRDefault="00B8493D" w:rsidP="00B8493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78,3</w:t>
            </w:r>
          </w:p>
        </w:tc>
        <w:tc>
          <w:tcPr>
            <w:tcW w:w="1394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42,8</w:t>
            </w:r>
          </w:p>
        </w:tc>
        <w:tc>
          <w:tcPr>
            <w:tcW w:w="851" w:type="dxa"/>
          </w:tcPr>
          <w:p w:rsidR="002B4498" w:rsidRDefault="00B8493D" w:rsidP="00DF114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41,1</w:t>
            </w:r>
          </w:p>
        </w:tc>
      </w:tr>
    </w:tbl>
    <w:p w:rsidR="002B4498" w:rsidRDefault="002B4498" w:rsidP="00DF114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4498" w:rsidRDefault="002B4498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2B4498" w:rsidSect="00C273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3BE7" w:rsidRDefault="00433BE7" w:rsidP="00C273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144C0" w:rsidRDefault="00B8493D" w:rsidP="003144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представленных таблиц видно, что </w:t>
      </w:r>
      <w:r w:rsidR="002204D8">
        <w:rPr>
          <w:rFonts w:eastAsiaTheme="minorHAnsi"/>
          <w:sz w:val="28"/>
          <w:szCs w:val="28"/>
          <w:lang w:eastAsia="en-US"/>
        </w:rPr>
        <w:t xml:space="preserve"> наиболее высокая динамика у Кучеровой Г.В, Молчановой Н.В, Темниковой Т.Н.  У зоологов  лучшие результаты  у Колесниковой Н.Н.  Необходимо отметить, </w:t>
      </w:r>
      <w:r w:rsidR="00647006">
        <w:rPr>
          <w:rFonts w:eastAsiaTheme="minorHAnsi"/>
          <w:sz w:val="28"/>
          <w:szCs w:val="28"/>
          <w:lang w:eastAsia="en-US"/>
        </w:rPr>
        <w:t>что невысокие результаты у дошкольников в отделе зоологии получились в том числе из-за высоких показателей входного мониторинга, поэтому в новом учебном году необходимо более тщательно рассмотреть тесты. Кроме этого,  сравнение 3-х данных – входного, промежуточного и итогового мониторинга показывает, что положительная динамика в первом полугодии учебного года выше, чем во втором.</w:t>
      </w:r>
      <w:r w:rsidR="002204D8">
        <w:rPr>
          <w:rFonts w:eastAsiaTheme="minorHAnsi"/>
          <w:sz w:val="28"/>
          <w:szCs w:val="28"/>
          <w:lang w:eastAsia="en-US"/>
        </w:rPr>
        <w:t xml:space="preserve"> </w:t>
      </w:r>
    </w:p>
    <w:p w:rsidR="005416CA" w:rsidRPr="003144C0" w:rsidRDefault="005416CA" w:rsidP="003144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70EB9">
        <w:rPr>
          <w:rFonts w:eastAsiaTheme="minorHAnsi"/>
          <w:b/>
          <w:sz w:val="28"/>
          <w:szCs w:val="28"/>
          <w:lang w:eastAsia="en-US"/>
        </w:rPr>
        <w:t>Сравнение с 2015-2016 учебным годом</w:t>
      </w:r>
    </w:p>
    <w:p w:rsidR="005416CA" w:rsidRDefault="005416CA" w:rsidP="005416C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3C4172D0" wp14:editId="35DE72C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3BE7" w:rsidRDefault="00647006" w:rsidP="003144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 мониторинга предметных результатов,  проведен мониторинг метапредметных результатов, т.е формирование  универсальных учебных действий (познавательных, регулятивных, коммуникативных).</w:t>
      </w:r>
    </w:p>
    <w:p w:rsidR="00630E93" w:rsidRDefault="003144C0" w:rsidP="003144C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Получены следующие результаты</w:t>
      </w:r>
    </w:p>
    <w:p w:rsidR="00913A69" w:rsidRDefault="00913A69" w:rsidP="008F0EE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8F0EE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8F0EE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8F0EE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F0EE9" w:rsidRDefault="008F0EE9" w:rsidP="008F0EE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 зоологии</w:t>
      </w:r>
    </w:p>
    <w:tbl>
      <w:tblPr>
        <w:tblStyle w:val="a6"/>
        <w:tblW w:w="10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2019"/>
        <w:gridCol w:w="2268"/>
        <w:gridCol w:w="1985"/>
        <w:gridCol w:w="2585"/>
      </w:tblGrid>
      <w:tr w:rsidR="008F0EE9" w:rsidTr="008F0EE9">
        <w:tc>
          <w:tcPr>
            <w:tcW w:w="1242" w:type="dxa"/>
          </w:tcPr>
          <w:p w:rsidR="008F0EE9" w:rsidRP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40CE6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019" w:type="dxa"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Уровень/УУД</w:t>
            </w:r>
          </w:p>
        </w:tc>
        <w:tc>
          <w:tcPr>
            <w:tcW w:w="2268" w:type="dxa"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1985" w:type="dxa"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2585" w:type="dxa"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коммуникативные</w:t>
            </w:r>
          </w:p>
        </w:tc>
      </w:tr>
      <w:tr w:rsidR="008F0EE9" w:rsidTr="008F0EE9">
        <w:tc>
          <w:tcPr>
            <w:tcW w:w="1242" w:type="dxa"/>
            <w:vMerge w:val="restart"/>
            <w:textDirection w:val="btLr"/>
          </w:tcPr>
          <w:p w:rsidR="008F0EE9" w:rsidRDefault="008F0EE9" w:rsidP="008F0EE9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Школьники</w:t>
            </w:r>
          </w:p>
          <w:p w:rsidR="008F0EE9" w:rsidRDefault="008F0EE9" w:rsidP="000B7B94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 xml:space="preserve">203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чел)</w:t>
            </w:r>
          </w:p>
        </w:tc>
        <w:tc>
          <w:tcPr>
            <w:tcW w:w="2019" w:type="dxa"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268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41(20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28(14</w:t>
            </w:r>
            <w:r w:rsidR="00630E93">
              <w:rPr>
                <w:rFonts w:eastAsiaTheme="minorHAnsi"/>
                <w:sz w:val="28"/>
                <w:szCs w:val="28"/>
                <w:lang w:eastAsia="en-US"/>
              </w:rPr>
              <w:t>%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2585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58(29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</w:tr>
      <w:tr w:rsidR="008F0EE9" w:rsidTr="008F0EE9">
        <w:tc>
          <w:tcPr>
            <w:tcW w:w="1242" w:type="dxa"/>
            <w:vMerge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68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121(60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130(64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2585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119(59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</w:tr>
      <w:tr w:rsidR="008F0EE9" w:rsidTr="008F0EE9">
        <w:tc>
          <w:tcPr>
            <w:tcW w:w="1242" w:type="dxa"/>
            <w:vMerge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268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41(20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45(22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2585" w:type="dxa"/>
          </w:tcPr>
          <w:p w:rsidR="008F0EE9" w:rsidRDefault="000B7B94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26(12</w:t>
            </w:r>
            <w:r w:rsidR="008F0EE9">
              <w:rPr>
                <w:rFonts w:eastAsiaTheme="minorHAnsi"/>
                <w:sz w:val="28"/>
                <w:szCs w:val="28"/>
                <w:lang w:eastAsia="en-US"/>
              </w:rPr>
              <w:t>%)</w:t>
            </w:r>
          </w:p>
        </w:tc>
      </w:tr>
      <w:tr w:rsidR="008F0EE9" w:rsidTr="008F0EE9">
        <w:tc>
          <w:tcPr>
            <w:tcW w:w="1242" w:type="dxa"/>
            <w:vMerge w:val="restart"/>
            <w:textDirection w:val="btLr"/>
          </w:tcPr>
          <w:p w:rsidR="008F0EE9" w:rsidRDefault="008F0EE9" w:rsidP="008F0EE9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Дошкольники (78 чел)</w:t>
            </w:r>
          </w:p>
        </w:tc>
        <w:tc>
          <w:tcPr>
            <w:tcW w:w="2019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268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2(2,5%)</w:t>
            </w:r>
          </w:p>
        </w:tc>
        <w:tc>
          <w:tcPr>
            <w:tcW w:w="1985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2(2,5%)</w:t>
            </w:r>
          </w:p>
        </w:tc>
        <w:tc>
          <w:tcPr>
            <w:tcW w:w="2585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12(15,5%)</w:t>
            </w:r>
          </w:p>
        </w:tc>
      </w:tr>
      <w:tr w:rsidR="008F0EE9" w:rsidTr="008F0EE9">
        <w:tc>
          <w:tcPr>
            <w:tcW w:w="1242" w:type="dxa"/>
            <w:vMerge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68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74(95%)</w:t>
            </w:r>
          </w:p>
        </w:tc>
        <w:tc>
          <w:tcPr>
            <w:tcW w:w="1985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74(95%)</w:t>
            </w:r>
          </w:p>
        </w:tc>
        <w:tc>
          <w:tcPr>
            <w:tcW w:w="2585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64(82%)</w:t>
            </w:r>
          </w:p>
        </w:tc>
      </w:tr>
      <w:tr w:rsidR="008F0EE9" w:rsidTr="008F0EE9">
        <w:tc>
          <w:tcPr>
            <w:tcW w:w="1242" w:type="dxa"/>
            <w:vMerge/>
          </w:tcPr>
          <w:p w:rsidR="008F0EE9" w:rsidRDefault="008F0EE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268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2(2,5%)</w:t>
            </w:r>
          </w:p>
        </w:tc>
        <w:tc>
          <w:tcPr>
            <w:tcW w:w="1985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2(2,5%)</w:t>
            </w:r>
          </w:p>
        </w:tc>
        <w:tc>
          <w:tcPr>
            <w:tcW w:w="2585" w:type="dxa"/>
          </w:tcPr>
          <w:p w:rsidR="008F0EE9" w:rsidRDefault="001969DD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2(2,5%)</w:t>
            </w:r>
          </w:p>
        </w:tc>
      </w:tr>
    </w:tbl>
    <w:p w:rsidR="00FB76F2" w:rsidRDefault="00FB76F2" w:rsidP="00913A6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 экологии</w:t>
      </w:r>
    </w:p>
    <w:tbl>
      <w:tblPr>
        <w:tblStyle w:val="a6"/>
        <w:tblW w:w="10277" w:type="dxa"/>
        <w:tblInd w:w="-459" w:type="dxa"/>
        <w:tblLook w:val="04A0" w:firstRow="1" w:lastRow="0" w:firstColumn="1" w:lastColumn="0" w:noHBand="0" w:noVBand="1"/>
      </w:tblPr>
      <w:tblGrid>
        <w:gridCol w:w="1384"/>
        <w:gridCol w:w="2055"/>
        <w:gridCol w:w="2322"/>
        <w:gridCol w:w="1911"/>
        <w:gridCol w:w="2605"/>
      </w:tblGrid>
      <w:tr w:rsidR="00040CE6" w:rsidTr="00630E93">
        <w:tc>
          <w:tcPr>
            <w:tcW w:w="1384" w:type="dxa"/>
          </w:tcPr>
          <w:p w:rsidR="00040CE6" w:rsidRP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05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УУД</w:t>
            </w:r>
          </w:p>
        </w:tc>
        <w:tc>
          <w:tcPr>
            <w:tcW w:w="2322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1911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260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коммуникативные</w:t>
            </w:r>
          </w:p>
        </w:tc>
      </w:tr>
      <w:tr w:rsidR="00040CE6" w:rsidTr="00630E93">
        <w:tc>
          <w:tcPr>
            <w:tcW w:w="1384" w:type="dxa"/>
            <w:vMerge w:val="restart"/>
            <w:textDirection w:val="btLr"/>
          </w:tcPr>
          <w:p w:rsidR="00040CE6" w:rsidRDefault="00040CE6" w:rsidP="00040CE6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Школьники</w:t>
            </w:r>
          </w:p>
          <w:p w:rsidR="00040CE6" w:rsidRDefault="00630E93" w:rsidP="00630E93">
            <w:pPr>
              <w:spacing w:after="200" w:line="276" w:lineRule="auto"/>
              <w:ind w:left="113" w:right="11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(420</w:t>
            </w:r>
            <w:r w:rsidR="00040CE6">
              <w:rPr>
                <w:rFonts w:eastAsiaTheme="minorHAnsi"/>
                <w:sz w:val="28"/>
                <w:szCs w:val="28"/>
                <w:lang w:eastAsia="en-US"/>
              </w:rPr>
              <w:t>чел)</w:t>
            </w:r>
          </w:p>
        </w:tc>
        <w:tc>
          <w:tcPr>
            <w:tcW w:w="205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322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 (25%)</w:t>
            </w:r>
          </w:p>
        </w:tc>
        <w:tc>
          <w:tcPr>
            <w:tcW w:w="1911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107(25%)</w:t>
            </w:r>
          </w:p>
        </w:tc>
        <w:tc>
          <w:tcPr>
            <w:tcW w:w="2605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138(33%)</w:t>
            </w:r>
          </w:p>
        </w:tc>
      </w:tr>
      <w:tr w:rsidR="00040CE6" w:rsidTr="00630E93">
        <w:tc>
          <w:tcPr>
            <w:tcW w:w="1384" w:type="dxa"/>
            <w:vMerge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322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271(65%)</w:t>
            </w:r>
          </w:p>
        </w:tc>
        <w:tc>
          <w:tcPr>
            <w:tcW w:w="1911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266 (63%)</w:t>
            </w:r>
          </w:p>
        </w:tc>
        <w:tc>
          <w:tcPr>
            <w:tcW w:w="2605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264(63%)</w:t>
            </w:r>
          </w:p>
        </w:tc>
      </w:tr>
      <w:tr w:rsidR="00040CE6" w:rsidTr="00630E93">
        <w:tc>
          <w:tcPr>
            <w:tcW w:w="1384" w:type="dxa"/>
            <w:vMerge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322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>(10%)</w:t>
            </w:r>
          </w:p>
        </w:tc>
        <w:tc>
          <w:tcPr>
            <w:tcW w:w="1911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>(12%)</w:t>
            </w:r>
          </w:p>
        </w:tc>
        <w:tc>
          <w:tcPr>
            <w:tcW w:w="2605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 xml:space="preserve"> (4%)</w:t>
            </w:r>
          </w:p>
        </w:tc>
      </w:tr>
      <w:tr w:rsidR="00040CE6" w:rsidTr="00630E93">
        <w:tc>
          <w:tcPr>
            <w:tcW w:w="1384" w:type="dxa"/>
            <w:vMerge w:val="restart"/>
            <w:textDirection w:val="btLr"/>
          </w:tcPr>
          <w:p w:rsidR="00040CE6" w:rsidRDefault="00040CE6" w:rsidP="00040CE6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Дошкоьники</w:t>
            </w:r>
          </w:p>
          <w:p w:rsidR="00040CE6" w:rsidRDefault="00040CE6" w:rsidP="00040CE6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(56)</w:t>
            </w:r>
          </w:p>
        </w:tc>
        <w:tc>
          <w:tcPr>
            <w:tcW w:w="205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322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 xml:space="preserve"> (5%)</w:t>
            </w:r>
          </w:p>
        </w:tc>
        <w:tc>
          <w:tcPr>
            <w:tcW w:w="1911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 xml:space="preserve"> (14%)</w:t>
            </w:r>
          </w:p>
        </w:tc>
        <w:tc>
          <w:tcPr>
            <w:tcW w:w="2605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>(20%)</w:t>
            </w:r>
          </w:p>
        </w:tc>
      </w:tr>
      <w:tr w:rsidR="00040CE6" w:rsidTr="00630E93">
        <w:tc>
          <w:tcPr>
            <w:tcW w:w="1384" w:type="dxa"/>
            <w:vMerge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322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>(88%)</w:t>
            </w:r>
          </w:p>
        </w:tc>
        <w:tc>
          <w:tcPr>
            <w:tcW w:w="1911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 xml:space="preserve"> (86%)</w:t>
            </w:r>
          </w:p>
        </w:tc>
        <w:tc>
          <w:tcPr>
            <w:tcW w:w="2605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 xml:space="preserve"> (80%)</w:t>
            </w:r>
          </w:p>
        </w:tc>
      </w:tr>
      <w:tr w:rsidR="00040CE6" w:rsidTr="00630E93">
        <w:trPr>
          <w:trHeight w:val="687"/>
        </w:trPr>
        <w:tc>
          <w:tcPr>
            <w:tcW w:w="1384" w:type="dxa"/>
            <w:vMerge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</w:tcPr>
          <w:p w:rsidR="00040CE6" w:rsidRDefault="00040CE6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322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B7B94">
              <w:rPr>
                <w:rFonts w:eastAsiaTheme="minorHAnsi"/>
                <w:sz w:val="28"/>
                <w:szCs w:val="28"/>
                <w:lang w:eastAsia="en-US"/>
              </w:rPr>
              <w:t>(7%)</w:t>
            </w:r>
          </w:p>
        </w:tc>
        <w:tc>
          <w:tcPr>
            <w:tcW w:w="1911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05" w:type="dxa"/>
          </w:tcPr>
          <w:p w:rsidR="00040CE6" w:rsidRDefault="00630E93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822AB9" w:rsidRDefault="00822AB9" w:rsidP="00913A6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Сводная таблица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14"/>
        <w:gridCol w:w="2338"/>
        <w:gridCol w:w="1985"/>
        <w:gridCol w:w="2693"/>
      </w:tblGrid>
      <w:tr w:rsidR="00822AB9" w:rsidTr="00822AB9">
        <w:tc>
          <w:tcPr>
            <w:tcW w:w="1418" w:type="dxa"/>
          </w:tcPr>
          <w:p w:rsidR="00822AB9" w:rsidRP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1914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УУД</w:t>
            </w:r>
          </w:p>
        </w:tc>
        <w:tc>
          <w:tcPr>
            <w:tcW w:w="2338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1985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2693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коммуникативные</w:t>
            </w:r>
          </w:p>
        </w:tc>
      </w:tr>
      <w:tr w:rsidR="00822AB9" w:rsidTr="00822AB9">
        <w:tc>
          <w:tcPr>
            <w:tcW w:w="1418" w:type="dxa"/>
            <w:vMerge w:val="restart"/>
            <w:textDirection w:val="btLr"/>
          </w:tcPr>
          <w:p w:rsidR="00822AB9" w:rsidRDefault="00822AB9" w:rsidP="00822AB9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Школьники</w:t>
            </w:r>
          </w:p>
          <w:p w:rsidR="00822AB9" w:rsidRDefault="00822AB9" w:rsidP="00822AB9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(623 чел)</w:t>
            </w:r>
          </w:p>
        </w:tc>
        <w:tc>
          <w:tcPr>
            <w:tcW w:w="1914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338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149(24%)</w:t>
            </w:r>
          </w:p>
        </w:tc>
        <w:tc>
          <w:tcPr>
            <w:tcW w:w="1985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135(22%)</w:t>
            </w:r>
          </w:p>
        </w:tc>
        <w:tc>
          <w:tcPr>
            <w:tcW w:w="2693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196(31%)</w:t>
            </w:r>
          </w:p>
        </w:tc>
      </w:tr>
      <w:tr w:rsidR="00822AB9" w:rsidTr="00822AB9">
        <w:tc>
          <w:tcPr>
            <w:tcW w:w="1418" w:type="dxa"/>
            <w:vMerge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338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392 (63%)</w:t>
            </w:r>
          </w:p>
        </w:tc>
        <w:tc>
          <w:tcPr>
            <w:tcW w:w="1985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396(64%)</w:t>
            </w:r>
          </w:p>
        </w:tc>
        <w:tc>
          <w:tcPr>
            <w:tcW w:w="2693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383 (62%)</w:t>
            </w:r>
          </w:p>
        </w:tc>
      </w:tr>
      <w:tr w:rsidR="00822AB9" w:rsidTr="00822AB9">
        <w:tc>
          <w:tcPr>
            <w:tcW w:w="1418" w:type="dxa"/>
            <w:vMerge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338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82 (13%)</w:t>
            </w:r>
          </w:p>
        </w:tc>
        <w:tc>
          <w:tcPr>
            <w:tcW w:w="1985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 (14%)</w:t>
            </w:r>
          </w:p>
        </w:tc>
        <w:tc>
          <w:tcPr>
            <w:tcW w:w="2693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 (7%)</w:t>
            </w:r>
          </w:p>
        </w:tc>
      </w:tr>
      <w:tr w:rsidR="00822AB9" w:rsidTr="00822AB9">
        <w:tc>
          <w:tcPr>
            <w:tcW w:w="1418" w:type="dxa"/>
            <w:vMerge w:val="restart"/>
            <w:textDirection w:val="btLr"/>
          </w:tcPr>
          <w:p w:rsidR="00822AB9" w:rsidRDefault="00822AB9" w:rsidP="00822AB9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Дошкольники (134 чел)</w:t>
            </w:r>
          </w:p>
        </w:tc>
        <w:tc>
          <w:tcPr>
            <w:tcW w:w="1914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338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(4%)</w:t>
            </w:r>
          </w:p>
        </w:tc>
        <w:tc>
          <w:tcPr>
            <w:tcW w:w="1985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 (7%)</w:t>
            </w:r>
          </w:p>
        </w:tc>
        <w:tc>
          <w:tcPr>
            <w:tcW w:w="2693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(17%)</w:t>
            </w:r>
          </w:p>
        </w:tc>
      </w:tr>
      <w:tr w:rsidR="00822AB9" w:rsidTr="00822AB9">
        <w:tc>
          <w:tcPr>
            <w:tcW w:w="1418" w:type="dxa"/>
            <w:vMerge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338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123 (92%)</w:t>
            </w:r>
          </w:p>
        </w:tc>
        <w:tc>
          <w:tcPr>
            <w:tcW w:w="1985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122 (92%)</w:t>
            </w:r>
          </w:p>
        </w:tc>
        <w:tc>
          <w:tcPr>
            <w:tcW w:w="2693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109 (81%)</w:t>
            </w:r>
          </w:p>
        </w:tc>
      </w:tr>
      <w:tr w:rsidR="00822AB9" w:rsidTr="00822AB9">
        <w:tc>
          <w:tcPr>
            <w:tcW w:w="1418" w:type="dxa"/>
            <w:vMerge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22AB9" w:rsidRDefault="00822AB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338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(4%)</w:t>
            </w:r>
          </w:p>
        </w:tc>
        <w:tc>
          <w:tcPr>
            <w:tcW w:w="1985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(2%)</w:t>
            </w:r>
          </w:p>
        </w:tc>
        <w:tc>
          <w:tcPr>
            <w:tcW w:w="2693" w:type="dxa"/>
          </w:tcPr>
          <w:p w:rsidR="00822AB9" w:rsidRDefault="00494A69" w:rsidP="008F0EE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(2%)</w:t>
            </w:r>
          </w:p>
        </w:tc>
      </w:tr>
    </w:tbl>
    <w:p w:rsidR="001969DD" w:rsidRDefault="00A342E8" w:rsidP="00494A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342E8" w:rsidRDefault="00A342E8" w:rsidP="00A342E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сравнению с прошлым учебным годом</w:t>
      </w:r>
    </w:p>
    <w:p w:rsidR="00A342E8" w:rsidRDefault="00A342E8" w:rsidP="00A342E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Познавательные УУД</w:t>
      </w:r>
    </w:p>
    <w:p w:rsidR="00A342E8" w:rsidRDefault="00A342E8" w:rsidP="00494A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31E5EE45" wp14:editId="5CF2ACD3">
            <wp:extent cx="595312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15642" w:rsidRDefault="00515642" w:rsidP="0051564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Регулятивные УУД</w:t>
      </w:r>
    </w:p>
    <w:p w:rsidR="00A342E8" w:rsidRDefault="00A342E8" w:rsidP="00A342E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64DCF9BC" wp14:editId="0C658E65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3A69" w:rsidRDefault="00913A69" w:rsidP="006A52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6A52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6A52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6A52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342E8" w:rsidRDefault="006A5229" w:rsidP="006A52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Коммуникативные УУД</w:t>
      </w:r>
    </w:p>
    <w:p w:rsidR="006A5229" w:rsidRDefault="006A5229" w:rsidP="006A52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F147E27" wp14:editId="40386041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42E8" w:rsidRDefault="00A342E8" w:rsidP="00AA05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969DD" w:rsidRDefault="001302A0" w:rsidP="003144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конце учебного года в каждом кружке проведены итоговые занятия, на которых дети показали, чему они научились, какие знания получили.  Учащиеся,  закончившие обучение по дополнительной общеобразовательной программе, получили сертификаты. Всего таких детей </w:t>
      </w:r>
      <w:r w:rsidR="005C48C1">
        <w:rPr>
          <w:rFonts w:eastAsiaTheme="minorHAnsi"/>
          <w:sz w:val="28"/>
          <w:szCs w:val="28"/>
          <w:lang w:eastAsia="en-US"/>
        </w:rPr>
        <w:t>133 (16% от числа учащихся)</w:t>
      </w:r>
      <w:r>
        <w:rPr>
          <w:rFonts w:eastAsiaTheme="minorHAnsi"/>
          <w:sz w:val="28"/>
          <w:szCs w:val="28"/>
          <w:lang w:eastAsia="en-US"/>
        </w:rPr>
        <w:t>, в том числе:</w:t>
      </w:r>
    </w:p>
    <w:p w:rsidR="001302A0" w:rsidRDefault="001302A0" w:rsidP="00E21426">
      <w:pPr>
        <w:pStyle w:val="a5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Темниковой Т.Н. </w:t>
      </w:r>
      <w:r w:rsidR="005C48C1">
        <w:rPr>
          <w:rFonts w:eastAsiaTheme="minorHAnsi"/>
          <w:sz w:val="28"/>
          <w:szCs w:val="28"/>
          <w:lang w:eastAsia="en-US"/>
        </w:rPr>
        <w:t>-28 человек</w:t>
      </w:r>
    </w:p>
    <w:p w:rsidR="005C48C1" w:rsidRDefault="005C48C1" w:rsidP="00E21426">
      <w:pPr>
        <w:pStyle w:val="a5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Молчановой Н.В. – 39 человек</w:t>
      </w:r>
    </w:p>
    <w:p w:rsidR="005C48C1" w:rsidRDefault="005C48C1" w:rsidP="00E21426">
      <w:pPr>
        <w:pStyle w:val="a5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Кучеровой Г.В. – 12 человек</w:t>
      </w:r>
    </w:p>
    <w:p w:rsidR="005C48C1" w:rsidRDefault="005C48C1" w:rsidP="00E21426">
      <w:pPr>
        <w:pStyle w:val="a5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Владимировой А.П. – 28 человек</w:t>
      </w:r>
    </w:p>
    <w:p w:rsidR="005C48C1" w:rsidRDefault="005C48C1" w:rsidP="00E21426">
      <w:pPr>
        <w:pStyle w:val="a5"/>
        <w:numPr>
          <w:ilvl w:val="0"/>
          <w:numId w:val="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Колесниковой Н.Н. – 24 человека</w:t>
      </w:r>
    </w:p>
    <w:p w:rsidR="005C48C1" w:rsidRDefault="005C48C1" w:rsidP="00E21426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Окуловой В.Г. – 20 человек.</w:t>
      </w:r>
    </w:p>
    <w:p w:rsidR="00B84BFC" w:rsidRPr="001302A0" w:rsidRDefault="00B84BFC" w:rsidP="003144C0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прошлом учебном году сертификаты получили 106 учащихся.</w:t>
      </w:r>
    </w:p>
    <w:p w:rsidR="0035183D" w:rsidRDefault="005C48C1" w:rsidP="003144C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конец учебного года число учащихся составляет  831 человек, сохранность контингента 98%. Посещаемость в течение года была хорошей почти во всех группах,  как школьных, так и дошкольных. </w:t>
      </w:r>
    </w:p>
    <w:p w:rsidR="00801926" w:rsidRDefault="00801926" w:rsidP="00F42291">
      <w:pPr>
        <w:rPr>
          <w:rFonts w:eastAsiaTheme="minorHAnsi"/>
          <w:sz w:val="28"/>
          <w:szCs w:val="28"/>
          <w:lang w:eastAsia="en-US"/>
        </w:rPr>
      </w:pPr>
    </w:p>
    <w:p w:rsidR="00801926" w:rsidRPr="00E50C96" w:rsidRDefault="00D70EB9" w:rsidP="00E50C9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50C96">
        <w:rPr>
          <w:rFonts w:eastAsiaTheme="minorHAnsi"/>
          <w:b/>
          <w:sz w:val="28"/>
          <w:szCs w:val="28"/>
          <w:lang w:eastAsia="en-US"/>
        </w:rPr>
        <w:t>И</w:t>
      </w:r>
      <w:r w:rsidR="00E50C96">
        <w:rPr>
          <w:rFonts w:eastAsiaTheme="minorHAnsi"/>
          <w:b/>
          <w:sz w:val="28"/>
          <w:szCs w:val="28"/>
          <w:lang w:eastAsia="en-US"/>
        </w:rPr>
        <w:t>сследовательская деятельность</w:t>
      </w:r>
    </w:p>
    <w:p w:rsidR="00801926" w:rsidRPr="008B7B35" w:rsidRDefault="00801926" w:rsidP="008019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7B35">
        <w:rPr>
          <w:rFonts w:eastAsia="Calibri"/>
          <w:sz w:val="28"/>
          <w:szCs w:val="28"/>
          <w:lang w:eastAsia="en-US"/>
        </w:rPr>
        <w:t xml:space="preserve">Исследовательские группы укомплектованы у Колесниковой Н.Н. (1), Кучеровой Г.В. (1), Фещук В.И. (1), Темниковой Т.Н. (1), Владимировой А.П. Общее число учащихся в этих группах составляет 29 человек в возрасте от 7 до 17 лет. Индивидуально исследовательской деятельностью с воспитанниками занимаются Молчанова Н.В., Окулова В.Г., Дементьева Я.В. </w:t>
      </w:r>
    </w:p>
    <w:p w:rsidR="00D70EB9" w:rsidRDefault="00D70EB9" w:rsidP="00D70EB9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801926" w:rsidRDefault="00D70EB9" w:rsidP="00D70EB9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детей в НПК</w:t>
      </w:r>
    </w:p>
    <w:p w:rsidR="00D70EB9" w:rsidRPr="00801926" w:rsidRDefault="00D70EB9" w:rsidP="00D70EB9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2090"/>
        <w:gridCol w:w="1914"/>
        <w:gridCol w:w="1915"/>
      </w:tblGrid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801926">
              <w:rPr>
                <w:rFonts w:eastAsia="Calibri"/>
                <w:bCs/>
                <w:color w:val="000000"/>
                <w:lang w:eastAsia="en-US"/>
              </w:rPr>
              <w:t xml:space="preserve">Конкурс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ФИО детей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Руководитель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Результат </w:t>
            </w:r>
          </w:p>
        </w:tc>
      </w:tr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 </w:t>
            </w:r>
            <w:r w:rsidRPr="00801926">
              <w:rPr>
                <w:rFonts w:eastAsia="Calibri"/>
                <w:lang w:val="en-US" w:eastAsia="en-US"/>
              </w:rPr>
              <w:t>XX</w:t>
            </w:r>
            <w:r w:rsidRPr="00801926">
              <w:rPr>
                <w:rFonts w:eastAsia="Calibri"/>
                <w:lang w:eastAsia="en-US"/>
              </w:rPr>
              <w:t xml:space="preserve"> Городская НПК «Шаг в будущее»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Полянкина В. Колесова В.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Темникова Т.Н.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Диплом 2 ст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</w:tc>
      </w:tr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Региональная экологическая творческая олимпиада «Фабрика проектов»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Кукарина К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Сушненкова А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Васюкова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Кучерова Г.В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Колесникова Н.Н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Диплом 3 степени 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bCs/>
                <w:lang w:eastAsia="en-US"/>
              </w:rPr>
              <w:t>X</w:t>
            </w:r>
            <w:r w:rsidRPr="00801926">
              <w:rPr>
                <w:rFonts w:eastAsia="Calibri"/>
                <w:bCs/>
                <w:lang w:val="en-US" w:eastAsia="en-US"/>
              </w:rPr>
              <w:t>XVI</w:t>
            </w:r>
            <w:r w:rsidRPr="00801926">
              <w:rPr>
                <w:rFonts w:eastAsia="Calibri"/>
                <w:lang w:eastAsia="en-US"/>
              </w:rPr>
              <w:t xml:space="preserve"> городская НПК «Природа: проблемы, поиск, решения»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Екимов Т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Бояркин К.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Попова Н.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Илюшкина А.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Малыхина Д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Колесова В.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Полянкина В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Сушненкова А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Кукарина К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Попов П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Богданова А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Большешапова А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Романова Е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Гусева П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Пашкевичус С.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Илюхин 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Окулова В.Г.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Фещук В.И. 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Темникова Т.Н.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Кучерова Г.В.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Молчанова Н.В.</w:t>
            </w: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144C0" w:rsidRDefault="003144C0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144C0" w:rsidRDefault="003144C0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144C0" w:rsidRDefault="003144C0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01926" w:rsidRPr="00801926" w:rsidRDefault="003144C0" w:rsidP="0080192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801926" w:rsidRPr="00801926">
              <w:rPr>
                <w:rFonts w:eastAsia="Calibri"/>
                <w:lang w:eastAsia="en-US"/>
              </w:rPr>
              <w:t xml:space="preserve">ладимирова А.П.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Диплом 3 ст 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Диплом 2 ст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Диплом 3ст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Грамота 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Грамота 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Грамота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Диплом 2 ст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</w:tc>
      </w:tr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Областной этап всероссийского конкурса «Зеленая планета», номинация Экологический проект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Кукарина 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Кучерова Г.В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Городская конференция «Хочу все знать»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Екимов 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Окулова В.Г.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Диплом 1 ст.</w:t>
            </w:r>
          </w:p>
        </w:tc>
      </w:tr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XX</w:t>
            </w:r>
            <w:r w:rsidRPr="00801926">
              <w:rPr>
                <w:rFonts w:eastAsia="Calibri"/>
                <w:lang w:val="en-US" w:eastAsia="en-US"/>
              </w:rPr>
              <w:t>I</w:t>
            </w:r>
            <w:r w:rsidRPr="00801926">
              <w:rPr>
                <w:rFonts w:eastAsia="Calibri"/>
                <w:lang w:eastAsia="en-US"/>
              </w:rPr>
              <w:t xml:space="preserve"> Городская НПК «Шаг в будущее»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Васюкова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Колесникова Н.Н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</w:tc>
      </w:tr>
      <w:tr w:rsidR="00801926" w:rsidRPr="00801926" w:rsidTr="008019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 xml:space="preserve">Региональный конкурс  реферативных, опытнических и исследовательских работ учащихся 1-6 классов по эколого-биологическим темам </w:t>
            </w:r>
          </w:p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6" w:rsidRPr="00801926" w:rsidRDefault="00801926" w:rsidP="008019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(Молчанова – 5, Владимирова – 2, Темникова – 1, Фещук – 4, Окулова – 1)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26" w:rsidRPr="00801926" w:rsidRDefault="00801926" w:rsidP="008019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1926">
              <w:rPr>
                <w:rFonts w:eastAsia="Calibri"/>
                <w:lang w:eastAsia="en-US"/>
              </w:rPr>
              <w:t>-</w:t>
            </w:r>
          </w:p>
        </w:tc>
      </w:tr>
    </w:tbl>
    <w:p w:rsidR="00801926" w:rsidRPr="00801926" w:rsidRDefault="00801926" w:rsidP="00801926">
      <w:pPr>
        <w:spacing w:line="276" w:lineRule="auto"/>
        <w:jc w:val="both"/>
        <w:rPr>
          <w:rFonts w:eastAsia="Calibri"/>
          <w:lang w:eastAsia="en-US"/>
        </w:rPr>
      </w:pPr>
    </w:p>
    <w:p w:rsidR="00801926" w:rsidRPr="008B7B35" w:rsidRDefault="00801926" w:rsidP="008019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7B35">
        <w:rPr>
          <w:rFonts w:eastAsia="Calibri"/>
          <w:sz w:val="28"/>
          <w:szCs w:val="28"/>
          <w:lang w:eastAsia="en-US"/>
        </w:rPr>
        <w:t>В традиционной городской научно-практическая конференции «Природа: проблемы, поиск, решения» приняли учащиеся от 12 образовательных учреждений, что на 30% нижн, чем в прошлом году (17 ОУ). Общее количество педагогов, подготовивших участников, составило 30 человек, что почти в половину ниже по сравнению с прошлым годом (55 чел.).   Общее количество представленных работ –77 (на 10% ниже  2016г.), которые представили 80 учащихся, все из них получили свидетельства об участии.</w:t>
      </w:r>
    </w:p>
    <w:p w:rsidR="00801926" w:rsidRPr="008B7B35" w:rsidRDefault="00801926" w:rsidP="008019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7B35">
        <w:rPr>
          <w:rFonts w:eastAsia="Calibri"/>
          <w:sz w:val="28"/>
          <w:szCs w:val="28"/>
          <w:lang w:eastAsia="en-US"/>
        </w:rPr>
        <w:t>От воспитанников Центра было представлено 16 работ,   из них:</w:t>
      </w:r>
    </w:p>
    <w:p w:rsidR="00801926" w:rsidRPr="008B7B35" w:rsidRDefault="00801926" w:rsidP="008019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7B35">
        <w:rPr>
          <w:rFonts w:eastAsia="Calibri"/>
          <w:sz w:val="28"/>
          <w:szCs w:val="28"/>
          <w:lang w:eastAsia="en-US"/>
        </w:rPr>
        <w:t>Диплом 2 степени –2</w:t>
      </w:r>
    </w:p>
    <w:p w:rsidR="00801926" w:rsidRPr="008B7B35" w:rsidRDefault="00801926" w:rsidP="008019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7B35">
        <w:rPr>
          <w:rFonts w:eastAsia="Calibri"/>
          <w:sz w:val="28"/>
          <w:szCs w:val="28"/>
          <w:lang w:eastAsia="en-US"/>
        </w:rPr>
        <w:t>Диплом 3 степени – 2</w:t>
      </w:r>
    </w:p>
    <w:p w:rsidR="00801926" w:rsidRPr="008B7B35" w:rsidRDefault="00801926" w:rsidP="008019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7B35">
        <w:rPr>
          <w:rFonts w:eastAsia="Calibri"/>
          <w:sz w:val="28"/>
          <w:szCs w:val="28"/>
          <w:lang w:eastAsia="en-US"/>
        </w:rPr>
        <w:t>Грамоты – 3</w:t>
      </w:r>
    </w:p>
    <w:p w:rsidR="00801926" w:rsidRPr="008B7B35" w:rsidRDefault="00D70EB9" w:rsidP="00D70EB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Процент отмеченных работ – 43%</w:t>
      </w:r>
    </w:p>
    <w:p w:rsidR="00801926" w:rsidRPr="008B7B35" w:rsidRDefault="00801926" w:rsidP="00801926">
      <w:pPr>
        <w:tabs>
          <w:tab w:val="left" w:pos="2268"/>
          <w:tab w:val="left" w:pos="1020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7B35">
        <w:rPr>
          <w:rFonts w:eastAsia="Calibri"/>
          <w:sz w:val="28"/>
          <w:szCs w:val="28"/>
          <w:lang w:eastAsia="en-US"/>
        </w:rPr>
        <w:t xml:space="preserve">Для участия в региональном конкурсе реферативных, опытнических и исследовательских работ учащихся 1-6 классов по эколого-биологическим темам в этом году было отобрано по итогам НПК» 26 работ: из них 13 работ воспитанников Центра, 13 работ – учеников из общеобразовательных школ. </w:t>
      </w:r>
    </w:p>
    <w:p w:rsidR="00801926" w:rsidRDefault="00801926" w:rsidP="00D70EB9">
      <w:pPr>
        <w:rPr>
          <w:rFonts w:eastAsiaTheme="minorHAnsi"/>
          <w:sz w:val="28"/>
          <w:szCs w:val="28"/>
          <w:lang w:eastAsia="en-US"/>
        </w:rPr>
      </w:pPr>
    </w:p>
    <w:p w:rsidR="0035183D" w:rsidRDefault="0035183D" w:rsidP="003144C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 работы каждого педагога оценивается также результатами участия его воспитанников в выставках, конференциях.</w:t>
      </w:r>
    </w:p>
    <w:p w:rsidR="00F42291" w:rsidRDefault="00F42291" w:rsidP="00F42291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</w:p>
    <w:p w:rsidR="00F42291" w:rsidRDefault="00F42291" w:rsidP="00F4229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F25EA" w:rsidRDefault="00BF25EA" w:rsidP="00F42291">
      <w:pPr>
        <w:spacing w:after="200" w:line="276" w:lineRule="auto"/>
        <w:ind w:left="360" w:hanging="360"/>
        <w:jc w:val="center"/>
        <w:rPr>
          <w:rFonts w:eastAsiaTheme="minorHAnsi"/>
          <w:sz w:val="28"/>
          <w:szCs w:val="28"/>
          <w:lang w:eastAsia="en-US"/>
        </w:rPr>
        <w:sectPr w:rsidR="00BF25EA" w:rsidSect="00F4229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42291" w:rsidRPr="00F42291" w:rsidRDefault="00BF25EA" w:rsidP="00F42291">
      <w:pPr>
        <w:spacing w:after="200" w:line="276" w:lineRule="auto"/>
        <w:ind w:left="360" w:hanging="36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 зоологии</w:t>
      </w:r>
    </w:p>
    <w:tbl>
      <w:tblPr>
        <w:tblStyle w:val="a6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60"/>
        <w:gridCol w:w="732"/>
        <w:gridCol w:w="997"/>
        <w:gridCol w:w="846"/>
        <w:gridCol w:w="922"/>
        <w:gridCol w:w="898"/>
        <w:gridCol w:w="992"/>
        <w:gridCol w:w="680"/>
        <w:gridCol w:w="1044"/>
        <w:gridCol w:w="850"/>
        <w:gridCol w:w="1053"/>
      </w:tblGrid>
      <w:tr w:rsidR="00F42291" w:rsidRPr="00F42291" w:rsidTr="00BF25EA">
        <w:tc>
          <w:tcPr>
            <w:tcW w:w="567" w:type="dxa"/>
            <w:vMerge w:val="restart"/>
          </w:tcPr>
          <w:p w:rsid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  <w:p w:rsid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 w:rsidRPr="00F42291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60" w:type="dxa"/>
            <w:vMerge w:val="restart"/>
          </w:tcPr>
          <w:p w:rsidR="00F42291" w:rsidRDefault="00F42291" w:rsidP="00F42291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F42291" w:rsidRDefault="00F42291" w:rsidP="00F42291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педагога</w:t>
            </w:r>
          </w:p>
        </w:tc>
        <w:tc>
          <w:tcPr>
            <w:tcW w:w="1729" w:type="dxa"/>
            <w:gridSpan w:val="2"/>
          </w:tcPr>
          <w:p w:rsid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уровень</w:t>
            </w: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1768" w:type="dxa"/>
            <w:gridSpan w:val="2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Областной уровень</w:t>
            </w:r>
          </w:p>
        </w:tc>
        <w:tc>
          <w:tcPr>
            <w:tcW w:w="1890" w:type="dxa"/>
            <w:gridSpan w:val="2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Республик. уровень</w:t>
            </w:r>
          </w:p>
        </w:tc>
        <w:tc>
          <w:tcPr>
            <w:tcW w:w="1724" w:type="dxa"/>
            <w:gridSpan w:val="2"/>
          </w:tcPr>
          <w:p w:rsid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Междунар.</w:t>
            </w: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</w:t>
            </w:r>
          </w:p>
        </w:tc>
        <w:tc>
          <w:tcPr>
            <w:tcW w:w="1903" w:type="dxa"/>
            <w:gridSpan w:val="2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</w:tr>
      <w:tr w:rsidR="00F42291" w:rsidRPr="00F42291" w:rsidTr="00BF25EA">
        <w:tc>
          <w:tcPr>
            <w:tcW w:w="567" w:type="dxa"/>
            <w:vMerge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1760" w:type="dxa"/>
            <w:vMerge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732" w:type="dxa"/>
          </w:tcPr>
          <w:p w:rsidR="00BF25EA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F42291">
              <w:rPr>
                <w:rFonts w:eastAsiaTheme="minorHAnsi"/>
                <w:lang w:eastAsia="en-US"/>
              </w:rPr>
              <w:t>час</w:t>
            </w: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тие</w:t>
            </w:r>
          </w:p>
        </w:tc>
        <w:tc>
          <w:tcPr>
            <w:tcW w:w="997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победа</w:t>
            </w:r>
          </w:p>
        </w:tc>
        <w:tc>
          <w:tcPr>
            <w:tcW w:w="846" w:type="dxa"/>
          </w:tcPr>
          <w:p w:rsidR="00BF25EA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F42291">
              <w:rPr>
                <w:rFonts w:eastAsiaTheme="minorHAnsi"/>
                <w:lang w:eastAsia="en-US"/>
              </w:rPr>
              <w:t>час</w:t>
            </w: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тие</w:t>
            </w:r>
          </w:p>
        </w:tc>
        <w:tc>
          <w:tcPr>
            <w:tcW w:w="92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победа</w:t>
            </w:r>
          </w:p>
        </w:tc>
        <w:tc>
          <w:tcPr>
            <w:tcW w:w="898" w:type="dxa"/>
          </w:tcPr>
          <w:p w:rsidR="00BF25EA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F42291">
              <w:rPr>
                <w:rFonts w:eastAsiaTheme="minorHAnsi"/>
                <w:lang w:eastAsia="en-US"/>
              </w:rPr>
              <w:t>час</w:t>
            </w: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тие</w:t>
            </w:r>
          </w:p>
        </w:tc>
        <w:tc>
          <w:tcPr>
            <w:tcW w:w="99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победа</w:t>
            </w:r>
          </w:p>
        </w:tc>
        <w:tc>
          <w:tcPr>
            <w:tcW w:w="680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</w:t>
            </w:r>
          </w:p>
        </w:tc>
        <w:tc>
          <w:tcPr>
            <w:tcW w:w="1044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победа</w:t>
            </w:r>
          </w:p>
        </w:tc>
        <w:tc>
          <w:tcPr>
            <w:tcW w:w="850" w:type="dxa"/>
          </w:tcPr>
          <w:p w:rsidR="00BF25EA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F42291">
              <w:rPr>
                <w:rFonts w:eastAsiaTheme="minorHAnsi"/>
                <w:lang w:eastAsia="en-US"/>
              </w:rPr>
              <w:t>час</w:t>
            </w:r>
          </w:p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тие</w:t>
            </w:r>
          </w:p>
        </w:tc>
        <w:tc>
          <w:tcPr>
            <w:tcW w:w="1053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победа</w:t>
            </w:r>
          </w:p>
        </w:tc>
      </w:tr>
      <w:tr w:rsidR="00F42291" w:rsidRPr="00F42291" w:rsidTr="00BF25EA">
        <w:tc>
          <w:tcPr>
            <w:tcW w:w="56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6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Дементьева Я.В.</w:t>
            </w:r>
          </w:p>
        </w:tc>
        <w:tc>
          <w:tcPr>
            <w:tcW w:w="732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46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4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053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F42291" w:rsidRPr="00F42291" w:rsidTr="00BF25EA">
        <w:tc>
          <w:tcPr>
            <w:tcW w:w="56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Зверева А.В.</w:t>
            </w:r>
          </w:p>
        </w:tc>
        <w:tc>
          <w:tcPr>
            <w:tcW w:w="732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46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1044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053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42291" w:rsidRPr="00F42291" w:rsidTr="00BF25EA">
        <w:tc>
          <w:tcPr>
            <w:tcW w:w="56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6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Колесникова Н.Н.</w:t>
            </w:r>
          </w:p>
        </w:tc>
        <w:tc>
          <w:tcPr>
            <w:tcW w:w="732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9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46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2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44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1053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13</w:t>
            </w:r>
          </w:p>
        </w:tc>
      </w:tr>
      <w:tr w:rsidR="00F42291" w:rsidRPr="00F42291" w:rsidTr="00BF25EA">
        <w:tc>
          <w:tcPr>
            <w:tcW w:w="56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6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Руми Н.А.</w:t>
            </w:r>
          </w:p>
        </w:tc>
        <w:tc>
          <w:tcPr>
            <w:tcW w:w="732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46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1044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053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F42291" w:rsidRPr="00F42291" w:rsidTr="00BF25EA">
        <w:tc>
          <w:tcPr>
            <w:tcW w:w="56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6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Фещук В.И.</w:t>
            </w:r>
          </w:p>
        </w:tc>
        <w:tc>
          <w:tcPr>
            <w:tcW w:w="732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7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46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2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98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42291" w:rsidRPr="00F42291" w:rsidRDefault="00F42291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44" w:type="dxa"/>
          </w:tcPr>
          <w:p w:rsidR="00F42291" w:rsidRPr="00F42291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1053" w:type="dxa"/>
          </w:tcPr>
          <w:p w:rsidR="00F42291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10</w:t>
            </w:r>
          </w:p>
        </w:tc>
      </w:tr>
      <w:tr w:rsidR="00BF25EA" w:rsidRPr="00F42291" w:rsidTr="0065259B">
        <w:tc>
          <w:tcPr>
            <w:tcW w:w="2327" w:type="dxa"/>
            <w:gridSpan w:val="2"/>
          </w:tcPr>
          <w:p w:rsidR="00BF25EA" w:rsidRPr="002A5BBB" w:rsidRDefault="00BF25EA" w:rsidP="00FD6D60">
            <w:pPr>
              <w:pStyle w:val="a5"/>
              <w:spacing w:after="200" w:line="276" w:lineRule="auto"/>
              <w:ind w:left="0"/>
              <w:jc w:val="right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732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46</w:t>
            </w:r>
          </w:p>
        </w:tc>
        <w:tc>
          <w:tcPr>
            <w:tcW w:w="997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846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98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044" w:type="dxa"/>
          </w:tcPr>
          <w:p w:rsidR="00BF25EA" w:rsidRPr="00FD6D60" w:rsidRDefault="00BF25EA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850" w:type="dxa"/>
          </w:tcPr>
          <w:p w:rsidR="00BF25EA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64</w:t>
            </w:r>
          </w:p>
        </w:tc>
        <w:tc>
          <w:tcPr>
            <w:tcW w:w="1053" w:type="dxa"/>
          </w:tcPr>
          <w:p w:rsidR="00BF25EA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FD6D60">
              <w:rPr>
                <w:rFonts w:eastAsiaTheme="minorHAnsi"/>
                <w:b/>
                <w:lang w:eastAsia="en-US"/>
              </w:rPr>
              <w:t>31</w:t>
            </w:r>
          </w:p>
        </w:tc>
      </w:tr>
      <w:tr w:rsidR="00FD6D60" w:rsidRPr="00F42291" w:rsidTr="0065259B">
        <w:tc>
          <w:tcPr>
            <w:tcW w:w="11341" w:type="dxa"/>
            <w:gridSpan w:val="12"/>
          </w:tcPr>
          <w:p w:rsidR="00FD6D60" w:rsidRPr="00FD6D60" w:rsidRDefault="00FD6D60" w:rsidP="00FD6D60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Отдел экологии</w:t>
            </w:r>
          </w:p>
        </w:tc>
      </w:tr>
      <w:tr w:rsidR="00FD6D60" w:rsidRPr="00F42291" w:rsidTr="0065259B">
        <w:tc>
          <w:tcPr>
            <w:tcW w:w="2327" w:type="dxa"/>
            <w:gridSpan w:val="2"/>
          </w:tcPr>
          <w:p w:rsidR="00FD6D60" w:rsidRDefault="00FD6D60" w:rsidP="00FD6D60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1.Владимирова А.П.</w:t>
            </w:r>
          </w:p>
        </w:tc>
        <w:tc>
          <w:tcPr>
            <w:tcW w:w="73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997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846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98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044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50" w:type="dxa"/>
          </w:tcPr>
          <w:p w:rsidR="00FD6D60" w:rsidRPr="00FD6D60" w:rsidRDefault="002A5BBB" w:rsidP="002A5BBB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</w:t>
            </w:r>
          </w:p>
        </w:tc>
        <w:tc>
          <w:tcPr>
            <w:tcW w:w="1053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</w:tc>
      </w:tr>
      <w:tr w:rsidR="00FD6D60" w:rsidRPr="00F42291" w:rsidTr="0065259B">
        <w:tc>
          <w:tcPr>
            <w:tcW w:w="2327" w:type="dxa"/>
            <w:gridSpan w:val="2"/>
          </w:tcPr>
          <w:p w:rsidR="00FD6D60" w:rsidRDefault="00FD6D60" w:rsidP="00FD6D60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Зайцева Т.Н.</w:t>
            </w:r>
          </w:p>
        </w:tc>
        <w:tc>
          <w:tcPr>
            <w:tcW w:w="73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997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846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98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44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1053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FD6D60" w:rsidRPr="00F42291" w:rsidTr="0065259B">
        <w:tc>
          <w:tcPr>
            <w:tcW w:w="2327" w:type="dxa"/>
            <w:gridSpan w:val="2"/>
          </w:tcPr>
          <w:p w:rsidR="00FD6D60" w:rsidRDefault="00FD6D60" w:rsidP="00FD6D60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Кучерова Г.В.</w:t>
            </w:r>
          </w:p>
        </w:tc>
        <w:tc>
          <w:tcPr>
            <w:tcW w:w="73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7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46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98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044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5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</w:t>
            </w:r>
          </w:p>
        </w:tc>
        <w:tc>
          <w:tcPr>
            <w:tcW w:w="1053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FD6D60" w:rsidRPr="00F42291" w:rsidTr="0065259B">
        <w:tc>
          <w:tcPr>
            <w:tcW w:w="2327" w:type="dxa"/>
            <w:gridSpan w:val="2"/>
          </w:tcPr>
          <w:p w:rsidR="00FD6D60" w:rsidRPr="00FD6D60" w:rsidRDefault="00FD6D60" w:rsidP="00FD6D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Молчанова Н.В.</w:t>
            </w:r>
          </w:p>
        </w:tc>
        <w:tc>
          <w:tcPr>
            <w:tcW w:w="73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45</w:t>
            </w:r>
          </w:p>
        </w:tc>
        <w:tc>
          <w:tcPr>
            <w:tcW w:w="997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846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2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98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44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56</w:t>
            </w:r>
          </w:p>
        </w:tc>
        <w:tc>
          <w:tcPr>
            <w:tcW w:w="1053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</w:tr>
      <w:tr w:rsidR="00FD6D60" w:rsidRPr="00F42291" w:rsidTr="0065259B">
        <w:tc>
          <w:tcPr>
            <w:tcW w:w="2327" w:type="dxa"/>
            <w:gridSpan w:val="2"/>
          </w:tcPr>
          <w:p w:rsidR="00FD6D60" w:rsidRDefault="00FD6D60" w:rsidP="00FD6D60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Новикова А.Ю.</w:t>
            </w:r>
          </w:p>
        </w:tc>
        <w:tc>
          <w:tcPr>
            <w:tcW w:w="73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997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46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98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044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5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1053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FD6D60" w:rsidRPr="00F42291" w:rsidTr="0065259B">
        <w:tc>
          <w:tcPr>
            <w:tcW w:w="2327" w:type="dxa"/>
            <w:gridSpan w:val="2"/>
          </w:tcPr>
          <w:p w:rsidR="00FD6D60" w:rsidRDefault="00FD6D60" w:rsidP="00FD6D60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Окулова В.Г.</w:t>
            </w:r>
          </w:p>
        </w:tc>
        <w:tc>
          <w:tcPr>
            <w:tcW w:w="73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</w:t>
            </w:r>
          </w:p>
        </w:tc>
        <w:tc>
          <w:tcPr>
            <w:tcW w:w="997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846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98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044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5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45</w:t>
            </w:r>
          </w:p>
        </w:tc>
        <w:tc>
          <w:tcPr>
            <w:tcW w:w="1053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</w:p>
        </w:tc>
      </w:tr>
      <w:tr w:rsidR="00FD6D60" w:rsidRPr="00F42291" w:rsidTr="0065259B">
        <w:tc>
          <w:tcPr>
            <w:tcW w:w="2327" w:type="dxa"/>
            <w:gridSpan w:val="2"/>
          </w:tcPr>
          <w:p w:rsidR="00FD6D60" w:rsidRDefault="00FD6D60" w:rsidP="00FD6D60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Сикова М.Р.</w:t>
            </w:r>
          </w:p>
        </w:tc>
        <w:tc>
          <w:tcPr>
            <w:tcW w:w="73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7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46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98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680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44" w:type="dxa"/>
          </w:tcPr>
          <w:p w:rsidR="00FD6D60" w:rsidRPr="00FD6D60" w:rsidRDefault="00FD6D60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</w:tcPr>
          <w:p w:rsidR="00FD6D60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053" w:type="dxa"/>
          </w:tcPr>
          <w:p w:rsidR="00FD6D60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245485" w:rsidRPr="00F42291" w:rsidTr="0065259B">
        <w:tc>
          <w:tcPr>
            <w:tcW w:w="2327" w:type="dxa"/>
            <w:gridSpan w:val="2"/>
          </w:tcPr>
          <w:p w:rsidR="00245485" w:rsidRDefault="00245485" w:rsidP="00FD6D60">
            <w:pPr>
              <w:pStyle w:val="a5"/>
              <w:spacing w:after="20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Темникова Т.Н.</w:t>
            </w:r>
          </w:p>
        </w:tc>
        <w:tc>
          <w:tcPr>
            <w:tcW w:w="732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7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846" w:type="dxa"/>
          </w:tcPr>
          <w:p w:rsidR="00245485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</w:tcPr>
          <w:p w:rsidR="00245485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98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" w:type="dxa"/>
          </w:tcPr>
          <w:p w:rsidR="00245485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044" w:type="dxa"/>
          </w:tcPr>
          <w:p w:rsidR="00245485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850" w:type="dxa"/>
          </w:tcPr>
          <w:p w:rsidR="00245485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36</w:t>
            </w:r>
          </w:p>
        </w:tc>
        <w:tc>
          <w:tcPr>
            <w:tcW w:w="1053" w:type="dxa"/>
          </w:tcPr>
          <w:p w:rsidR="00245485" w:rsidRPr="00FD6D60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</w:tr>
      <w:tr w:rsidR="00245485" w:rsidRPr="00F42291" w:rsidTr="0065259B">
        <w:tc>
          <w:tcPr>
            <w:tcW w:w="2327" w:type="dxa"/>
            <w:gridSpan w:val="2"/>
          </w:tcPr>
          <w:p w:rsidR="00245485" w:rsidRDefault="00245485" w:rsidP="00245485">
            <w:pPr>
              <w:pStyle w:val="a5"/>
              <w:spacing w:after="200" w:line="276" w:lineRule="auto"/>
              <w:ind w:left="0"/>
              <w:jc w:val="right"/>
              <w:rPr>
                <w:rFonts w:eastAsiaTheme="minorHAnsi"/>
                <w:lang w:eastAsia="en-US"/>
              </w:rPr>
            </w:pPr>
            <w:r w:rsidRPr="002A5BBB">
              <w:rPr>
                <w:rFonts w:eastAsiaTheme="minorHAnsi"/>
                <w:b/>
                <w:lang w:eastAsia="en-US"/>
              </w:rPr>
              <w:t>Всего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732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221</w:t>
            </w:r>
          </w:p>
        </w:tc>
        <w:tc>
          <w:tcPr>
            <w:tcW w:w="997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61</w:t>
            </w:r>
          </w:p>
        </w:tc>
        <w:tc>
          <w:tcPr>
            <w:tcW w:w="846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922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98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680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1044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850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261</w:t>
            </w:r>
          </w:p>
        </w:tc>
        <w:tc>
          <w:tcPr>
            <w:tcW w:w="1053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77</w:t>
            </w:r>
          </w:p>
        </w:tc>
      </w:tr>
      <w:tr w:rsidR="00245485" w:rsidRPr="00F42291" w:rsidTr="0065259B">
        <w:tc>
          <w:tcPr>
            <w:tcW w:w="11341" w:type="dxa"/>
            <w:gridSpan w:val="12"/>
          </w:tcPr>
          <w:p w:rsidR="00245485" w:rsidRDefault="00245485" w:rsidP="00245485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45485" w:rsidRPr="00F42291" w:rsidTr="0065259B">
        <w:tc>
          <w:tcPr>
            <w:tcW w:w="2327" w:type="dxa"/>
            <w:gridSpan w:val="2"/>
          </w:tcPr>
          <w:p w:rsidR="00245485" w:rsidRPr="002A5BBB" w:rsidRDefault="002A5BBB" w:rsidP="002A5BBB">
            <w:pPr>
              <w:pStyle w:val="a5"/>
              <w:spacing w:after="200" w:line="276" w:lineRule="auto"/>
              <w:ind w:left="0"/>
              <w:jc w:val="right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lang w:eastAsia="en-US"/>
              </w:rPr>
              <w:t>Всего по учреждению:</w:t>
            </w:r>
          </w:p>
        </w:tc>
        <w:tc>
          <w:tcPr>
            <w:tcW w:w="732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0070C0"/>
                <w:lang w:eastAsia="en-US"/>
              </w:rPr>
              <w:t>267</w:t>
            </w:r>
          </w:p>
        </w:tc>
        <w:tc>
          <w:tcPr>
            <w:tcW w:w="997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C00000"/>
                <w:lang w:eastAsia="en-US"/>
              </w:rPr>
              <w:t>77</w:t>
            </w:r>
          </w:p>
        </w:tc>
        <w:tc>
          <w:tcPr>
            <w:tcW w:w="846" w:type="dxa"/>
          </w:tcPr>
          <w:p w:rsidR="00245485" w:rsidRDefault="00245485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0070C0"/>
                <w:lang w:eastAsia="en-US"/>
              </w:rPr>
              <w:t>32</w:t>
            </w:r>
          </w:p>
        </w:tc>
        <w:tc>
          <w:tcPr>
            <w:tcW w:w="922" w:type="dxa"/>
          </w:tcPr>
          <w:p w:rsidR="00245485" w:rsidRDefault="002A5BBB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C00000"/>
                <w:lang w:eastAsia="en-US"/>
              </w:rPr>
              <w:t>5</w:t>
            </w:r>
          </w:p>
        </w:tc>
        <w:tc>
          <w:tcPr>
            <w:tcW w:w="898" w:type="dxa"/>
          </w:tcPr>
          <w:p w:rsidR="00245485" w:rsidRDefault="002A5BBB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0070C0"/>
                <w:lang w:eastAsia="en-US"/>
              </w:rPr>
              <w:t>1</w:t>
            </w:r>
          </w:p>
        </w:tc>
        <w:tc>
          <w:tcPr>
            <w:tcW w:w="992" w:type="dxa"/>
          </w:tcPr>
          <w:p w:rsidR="00245485" w:rsidRPr="002A5BBB" w:rsidRDefault="002A5BBB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color w:val="C00000"/>
                <w:lang w:eastAsia="en-US"/>
              </w:rPr>
            </w:pPr>
            <w:r w:rsidRPr="002A5BBB">
              <w:rPr>
                <w:rFonts w:eastAsiaTheme="minorHAnsi"/>
                <w:b/>
                <w:color w:val="C00000"/>
                <w:lang w:eastAsia="en-US"/>
              </w:rPr>
              <w:t>1</w:t>
            </w:r>
          </w:p>
        </w:tc>
        <w:tc>
          <w:tcPr>
            <w:tcW w:w="680" w:type="dxa"/>
          </w:tcPr>
          <w:p w:rsidR="00245485" w:rsidRPr="002A5BBB" w:rsidRDefault="002A5BBB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color w:val="0070C0"/>
                <w:lang w:eastAsia="en-US"/>
              </w:rPr>
            </w:pPr>
            <w:r w:rsidRPr="002A5BBB">
              <w:rPr>
                <w:rFonts w:eastAsiaTheme="minorHAnsi"/>
                <w:b/>
                <w:color w:val="0070C0"/>
                <w:lang w:eastAsia="en-US"/>
              </w:rPr>
              <w:t>25</w:t>
            </w:r>
          </w:p>
        </w:tc>
        <w:tc>
          <w:tcPr>
            <w:tcW w:w="1044" w:type="dxa"/>
          </w:tcPr>
          <w:p w:rsidR="00245485" w:rsidRDefault="002A5BBB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C00000"/>
                <w:lang w:eastAsia="en-US"/>
              </w:rPr>
              <w:t>25</w:t>
            </w:r>
          </w:p>
        </w:tc>
        <w:tc>
          <w:tcPr>
            <w:tcW w:w="850" w:type="dxa"/>
          </w:tcPr>
          <w:p w:rsidR="00245485" w:rsidRDefault="002A5BBB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0070C0"/>
                <w:lang w:eastAsia="en-US"/>
              </w:rPr>
              <w:t>325</w:t>
            </w:r>
          </w:p>
        </w:tc>
        <w:tc>
          <w:tcPr>
            <w:tcW w:w="1053" w:type="dxa"/>
          </w:tcPr>
          <w:p w:rsidR="00245485" w:rsidRDefault="002A5BBB" w:rsidP="00F42291">
            <w:pPr>
              <w:pStyle w:val="a5"/>
              <w:spacing w:after="200" w:line="276" w:lineRule="auto"/>
              <w:ind w:left="0"/>
              <w:rPr>
                <w:rFonts w:eastAsiaTheme="minorHAnsi"/>
                <w:b/>
                <w:lang w:eastAsia="en-US"/>
              </w:rPr>
            </w:pPr>
            <w:r w:rsidRPr="002A5BBB">
              <w:rPr>
                <w:rFonts w:eastAsiaTheme="minorHAnsi"/>
                <w:b/>
                <w:color w:val="C00000"/>
                <w:lang w:eastAsia="en-US"/>
              </w:rPr>
              <w:t>108</w:t>
            </w:r>
          </w:p>
        </w:tc>
      </w:tr>
    </w:tbl>
    <w:p w:rsidR="000536FD" w:rsidRDefault="000536FD" w:rsidP="000536FD">
      <w:pPr>
        <w:spacing w:after="200" w:line="276" w:lineRule="auto"/>
        <w:rPr>
          <w:rFonts w:eastAsiaTheme="minorHAnsi"/>
          <w:lang w:eastAsia="en-US"/>
        </w:rPr>
      </w:pPr>
    </w:p>
    <w:p w:rsidR="000536FD" w:rsidRDefault="000536FD" w:rsidP="000536F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36101">
        <w:rPr>
          <w:rFonts w:eastAsiaTheme="minorHAnsi"/>
          <w:sz w:val="28"/>
          <w:szCs w:val="28"/>
          <w:lang w:eastAsia="en-US"/>
        </w:rPr>
        <w:t>В процентном отношении  от общего количества учащихся</w:t>
      </w:r>
      <w:r w:rsidR="00D70EB9">
        <w:rPr>
          <w:rFonts w:eastAsiaTheme="minorHAnsi"/>
          <w:sz w:val="28"/>
          <w:szCs w:val="28"/>
          <w:lang w:eastAsia="en-US"/>
        </w:rPr>
        <w:t>:</w:t>
      </w:r>
    </w:p>
    <w:p w:rsidR="00D70EB9" w:rsidRPr="00D70EB9" w:rsidRDefault="00D70EB9" w:rsidP="00D70EB9">
      <w:pPr>
        <w:pStyle w:val="a5"/>
        <w:numPr>
          <w:ilvl w:val="0"/>
          <w:numId w:val="2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учреждение – 38,3%</w:t>
      </w:r>
    </w:p>
    <w:p w:rsidR="00D70EB9" w:rsidRDefault="00D70EB9" w:rsidP="00E21426">
      <w:pPr>
        <w:pStyle w:val="a5"/>
        <w:numPr>
          <w:ilvl w:val="0"/>
          <w:numId w:val="2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</w:t>
      </w:r>
      <w:r w:rsidR="000536FD" w:rsidRPr="00E36101">
        <w:rPr>
          <w:rFonts w:eastAsiaTheme="minorHAnsi"/>
          <w:sz w:val="28"/>
          <w:szCs w:val="28"/>
          <w:lang w:eastAsia="en-US"/>
        </w:rPr>
        <w:t xml:space="preserve">отдел экологии -47%; </w:t>
      </w:r>
    </w:p>
    <w:p w:rsidR="000536FD" w:rsidRDefault="00D70EB9" w:rsidP="00E21426">
      <w:pPr>
        <w:pStyle w:val="a5"/>
        <w:numPr>
          <w:ilvl w:val="0"/>
          <w:numId w:val="2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</w:t>
      </w:r>
      <w:r w:rsidR="000536FD" w:rsidRPr="00E36101">
        <w:rPr>
          <w:rFonts w:eastAsiaTheme="minorHAnsi"/>
          <w:sz w:val="28"/>
          <w:szCs w:val="28"/>
          <w:lang w:eastAsia="en-US"/>
        </w:rPr>
        <w:t>отдел зоологии – 21%</w:t>
      </w:r>
    </w:p>
    <w:p w:rsidR="00D70EB9" w:rsidRPr="00E36101" w:rsidRDefault="00D70EB9" w:rsidP="00E21426">
      <w:pPr>
        <w:pStyle w:val="a5"/>
        <w:numPr>
          <w:ilvl w:val="0"/>
          <w:numId w:val="2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Победители учреждение – 12,7%</w:t>
      </w:r>
    </w:p>
    <w:p w:rsidR="00D70EB9" w:rsidRDefault="00D70EB9" w:rsidP="00E21426">
      <w:pPr>
        <w:pStyle w:val="a5"/>
        <w:numPr>
          <w:ilvl w:val="0"/>
          <w:numId w:val="2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Победители</w:t>
      </w:r>
      <w:r w:rsidR="000536FD" w:rsidRPr="00E36101">
        <w:rPr>
          <w:rFonts w:eastAsiaTheme="minorHAnsi"/>
          <w:sz w:val="28"/>
          <w:szCs w:val="28"/>
          <w:lang w:eastAsia="en-US"/>
        </w:rPr>
        <w:t xml:space="preserve"> отдел экологии – 20%;</w:t>
      </w:r>
    </w:p>
    <w:p w:rsidR="000536FD" w:rsidRDefault="00D70EB9" w:rsidP="00E21426">
      <w:pPr>
        <w:pStyle w:val="a5"/>
        <w:numPr>
          <w:ilvl w:val="0"/>
          <w:numId w:val="28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Победители </w:t>
      </w:r>
      <w:r w:rsidR="000536FD" w:rsidRPr="00E36101">
        <w:rPr>
          <w:rFonts w:eastAsiaTheme="minorHAnsi"/>
          <w:sz w:val="28"/>
          <w:szCs w:val="28"/>
          <w:lang w:eastAsia="en-US"/>
        </w:rPr>
        <w:t xml:space="preserve"> отдел зоологии – 14%</w:t>
      </w:r>
    </w:p>
    <w:p w:rsidR="000536FD" w:rsidRPr="00E50C96" w:rsidRDefault="00D70EB9" w:rsidP="003144C0">
      <w:pPr>
        <w:pStyle w:val="a5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показывает, что наилучшие результаты как по участию, так и по результативности в этом году показали воспитанники из отдела экологии. </w:t>
      </w:r>
    </w:p>
    <w:p w:rsidR="0035183D" w:rsidRDefault="002A5BBB" w:rsidP="00E3610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Рейтинг педагогов: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Молчанова Н.В. – 56 /14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Окулова В.Г. -  45/16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Владимирова А.П. – 38/12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Темникова Т.Н. – 36/14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Кучерова Г.В. – 34/8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Колесникова Н.Н. – 28/13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Зайцева Т.Н. – 26/4</w:t>
      </w:r>
    </w:p>
    <w:p w:rsidR="002A5BBB" w:rsidRDefault="002A5BBB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Новикова А.Ю. – 25/8</w:t>
      </w:r>
    </w:p>
    <w:p w:rsidR="002A5BBB" w:rsidRDefault="00241F8F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Фещук В.И. – 18/10</w:t>
      </w:r>
    </w:p>
    <w:p w:rsidR="00241F8F" w:rsidRDefault="00241F8F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Дементьева Я.В. – 12/6</w:t>
      </w:r>
    </w:p>
    <w:p w:rsidR="00241F8F" w:rsidRDefault="00241F8F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Руми Н.А. – 4/1</w:t>
      </w:r>
    </w:p>
    <w:p w:rsidR="00241F8F" w:rsidRDefault="00241F8F" w:rsidP="00E21426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Зверева А.В. – 2/1</w:t>
      </w:r>
    </w:p>
    <w:p w:rsidR="00305812" w:rsidRPr="00913A69" w:rsidRDefault="00241F8F" w:rsidP="00913A69">
      <w:pPr>
        <w:pStyle w:val="a5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Сикова М.Р. – 2/1</w:t>
      </w:r>
    </w:p>
    <w:p w:rsidR="00305812" w:rsidRDefault="00305812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3A69" w:rsidRDefault="00913A69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42291" w:rsidRDefault="00241F8F" w:rsidP="00241F8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Сравнение с прошлым учебным годом</w:t>
      </w:r>
    </w:p>
    <w:p w:rsidR="00F42291" w:rsidRDefault="0065259B" w:rsidP="00522FC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2FCE">
        <w:rPr>
          <w:rFonts w:eastAsiaTheme="minorHAnsi"/>
          <w:noProof/>
          <w:sz w:val="40"/>
          <w:szCs w:val="40"/>
        </w:rPr>
        <w:drawing>
          <wp:inline distT="0" distB="0" distL="0" distR="0" wp14:anchorId="4DD17F65" wp14:editId="7911211A">
            <wp:extent cx="6667500" cy="42957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42291" w:rsidRDefault="00F42291" w:rsidP="005C48C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2291" w:rsidRDefault="00522FCE" w:rsidP="007F453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12FD35D" wp14:editId="42CC66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2291" w:rsidRDefault="007F4533" w:rsidP="003144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Общее число участников и победителей увеличилось, в основном за счет участия в мероприятиях городского уровня, в то же время значительно уменьшилось количество участников областных и особенно республиканских мероприятий.</w:t>
      </w:r>
    </w:p>
    <w:p w:rsidR="00FC2C82" w:rsidRPr="00483C86" w:rsidRDefault="00801926" w:rsidP="0080192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83C86">
        <w:rPr>
          <w:rFonts w:eastAsiaTheme="minorHAnsi"/>
          <w:b/>
          <w:sz w:val="28"/>
          <w:szCs w:val="28"/>
          <w:lang w:eastAsia="en-US"/>
        </w:rPr>
        <w:t>Воспитательная работа</w:t>
      </w:r>
    </w:p>
    <w:p w:rsidR="009A5944" w:rsidRDefault="009A5944" w:rsidP="003144C0">
      <w:pPr>
        <w:spacing w:after="200" w:line="276" w:lineRule="auto"/>
        <w:jc w:val="both"/>
        <w:rPr>
          <w:sz w:val="28"/>
          <w:szCs w:val="28"/>
        </w:rPr>
      </w:pPr>
      <w:r w:rsidRPr="0014674E">
        <w:rPr>
          <w:sz w:val="28"/>
          <w:szCs w:val="28"/>
        </w:rPr>
        <w:t>Воспитательная система Центра является средством расширения спектра творческих способностей ребенка, его индивидуальных возможностей и особенностей, творческого интереса и потребностей.</w:t>
      </w:r>
      <w:r>
        <w:rPr>
          <w:sz w:val="28"/>
          <w:szCs w:val="28"/>
        </w:rPr>
        <w:t xml:space="preserve"> Поэтому педагогическим коллективом реализуется воспитательная программа учреждения, целью которой является вовлечение учащихся в досуговую деятельность</w:t>
      </w:r>
    </w:p>
    <w:p w:rsidR="00E84447" w:rsidRDefault="00E84447" w:rsidP="00E8444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для учащихся ЭБЦ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7088"/>
        <w:gridCol w:w="1843"/>
      </w:tblGrid>
      <w:tr w:rsidR="0091738A" w:rsidTr="0091738A">
        <w:tc>
          <w:tcPr>
            <w:tcW w:w="861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7088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91738A" w:rsidTr="0091738A">
        <w:tc>
          <w:tcPr>
            <w:tcW w:w="861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91738A" w:rsidRDefault="0091738A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Декада, посвященная Дню города</w:t>
            </w:r>
          </w:p>
        </w:tc>
        <w:tc>
          <w:tcPr>
            <w:tcW w:w="1843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</w:tr>
      <w:tr w:rsidR="0091738A" w:rsidTr="0091738A">
        <w:tc>
          <w:tcPr>
            <w:tcW w:w="861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8" w:type="dxa"/>
          </w:tcPr>
          <w:p w:rsidR="0091738A" w:rsidRDefault="0091738A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Здравствуй, здравствуй, Новый год!</w:t>
            </w:r>
          </w:p>
        </w:tc>
        <w:tc>
          <w:tcPr>
            <w:tcW w:w="1843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</w:tr>
      <w:tr w:rsidR="0091738A" w:rsidTr="0091738A">
        <w:tc>
          <w:tcPr>
            <w:tcW w:w="861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8" w:type="dxa"/>
          </w:tcPr>
          <w:p w:rsidR="0091738A" w:rsidRDefault="0091738A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Месячник гражданско-патриотического  воспитания</w:t>
            </w:r>
          </w:p>
        </w:tc>
        <w:tc>
          <w:tcPr>
            <w:tcW w:w="1843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433</w:t>
            </w:r>
          </w:p>
        </w:tc>
      </w:tr>
      <w:tr w:rsidR="0091738A" w:rsidTr="0091738A">
        <w:tc>
          <w:tcPr>
            <w:tcW w:w="861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8" w:type="dxa"/>
          </w:tcPr>
          <w:p w:rsidR="0091738A" w:rsidRDefault="0091738A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Праздник «Красны девицы»</w:t>
            </w:r>
          </w:p>
        </w:tc>
        <w:tc>
          <w:tcPr>
            <w:tcW w:w="1843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91738A" w:rsidTr="0091738A">
        <w:tc>
          <w:tcPr>
            <w:tcW w:w="861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8" w:type="dxa"/>
          </w:tcPr>
          <w:p w:rsidR="0091738A" w:rsidRDefault="0091738A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рисунков «Подарок маме»</w:t>
            </w:r>
          </w:p>
        </w:tc>
        <w:tc>
          <w:tcPr>
            <w:tcW w:w="1843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</w:tr>
      <w:tr w:rsidR="0091738A" w:rsidTr="0091738A">
        <w:tc>
          <w:tcPr>
            <w:tcW w:w="861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8" w:type="dxa"/>
          </w:tcPr>
          <w:p w:rsidR="0091738A" w:rsidRDefault="0091738A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Месячник здоровья</w:t>
            </w:r>
          </w:p>
        </w:tc>
        <w:tc>
          <w:tcPr>
            <w:tcW w:w="1843" w:type="dxa"/>
          </w:tcPr>
          <w:p w:rsidR="0091738A" w:rsidRDefault="0091738A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</w:tr>
      <w:tr w:rsidR="00E0218D" w:rsidTr="0091738A">
        <w:tc>
          <w:tcPr>
            <w:tcW w:w="861" w:type="dxa"/>
          </w:tcPr>
          <w:p w:rsidR="00E0218D" w:rsidRDefault="00E0218D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8" w:type="dxa"/>
          </w:tcPr>
          <w:p w:rsidR="00E0218D" w:rsidRDefault="00E0218D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«Домашние животные»</w:t>
            </w:r>
          </w:p>
        </w:tc>
        <w:tc>
          <w:tcPr>
            <w:tcW w:w="1843" w:type="dxa"/>
          </w:tcPr>
          <w:p w:rsidR="00E0218D" w:rsidRDefault="00E0218D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</w:tr>
      <w:tr w:rsidR="00E0218D" w:rsidTr="0091738A">
        <w:tc>
          <w:tcPr>
            <w:tcW w:w="861" w:type="dxa"/>
          </w:tcPr>
          <w:p w:rsidR="00E0218D" w:rsidRDefault="00E0218D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8" w:type="dxa"/>
          </w:tcPr>
          <w:p w:rsidR="00E0218D" w:rsidRDefault="00E0218D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«Зимующие птицы»</w:t>
            </w:r>
          </w:p>
        </w:tc>
        <w:tc>
          <w:tcPr>
            <w:tcW w:w="1843" w:type="dxa"/>
          </w:tcPr>
          <w:p w:rsidR="00E0218D" w:rsidRDefault="00E0218D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</w:tr>
      <w:tr w:rsidR="00E0218D" w:rsidTr="0091738A">
        <w:tc>
          <w:tcPr>
            <w:tcW w:w="861" w:type="dxa"/>
          </w:tcPr>
          <w:p w:rsidR="00E0218D" w:rsidRDefault="00E0218D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8" w:type="dxa"/>
          </w:tcPr>
          <w:p w:rsidR="00E0218D" w:rsidRDefault="00E0218D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экологии</w:t>
            </w:r>
          </w:p>
        </w:tc>
        <w:tc>
          <w:tcPr>
            <w:tcW w:w="1843" w:type="dxa"/>
          </w:tcPr>
          <w:p w:rsidR="00E0218D" w:rsidRDefault="00E0218D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</w:tr>
      <w:tr w:rsidR="00E0218D" w:rsidTr="0091738A">
        <w:tc>
          <w:tcPr>
            <w:tcW w:w="861" w:type="dxa"/>
          </w:tcPr>
          <w:p w:rsidR="00E0218D" w:rsidRDefault="00E0218D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8" w:type="dxa"/>
          </w:tcPr>
          <w:p w:rsidR="00E0218D" w:rsidRDefault="00E0218D" w:rsidP="0091738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«Перелетные птицы»</w:t>
            </w:r>
          </w:p>
        </w:tc>
        <w:tc>
          <w:tcPr>
            <w:tcW w:w="1843" w:type="dxa"/>
          </w:tcPr>
          <w:p w:rsidR="00E0218D" w:rsidRDefault="0089516C" w:rsidP="00E8444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</w:tr>
    </w:tbl>
    <w:p w:rsidR="0091738A" w:rsidRPr="006C0B13" w:rsidRDefault="00BF3C39" w:rsidP="003144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учреждении занимаются 347 </w:t>
      </w:r>
      <w:r w:rsidR="0091738A">
        <w:rPr>
          <w:rFonts w:eastAsiaTheme="minorHAnsi"/>
          <w:sz w:val="28"/>
          <w:szCs w:val="28"/>
          <w:lang w:eastAsia="en-US"/>
        </w:rPr>
        <w:t xml:space="preserve"> учащихся  с ОВЗ. Они принимают участие в общих мероприятиях, но кроме этого, ежегодно для такой категории детей  проводится декада</w:t>
      </w:r>
      <w:r w:rsidR="00483C86">
        <w:rPr>
          <w:rFonts w:eastAsiaTheme="minorHAnsi"/>
          <w:sz w:val="28"/>
          <w:szCs w:val="28"/>
          <w:lang w:eastAsia="en-US"/>
        </w:rPr>
        <w:t>, включающая в себя кроме массовых мероприятий, консультации психолога.</w:t>
      </w:r>
      <w:r w:rsidR="00E0218D">
        <w:rPr>
          <w:rFonts w:eastAsiaTheme="minorHAnsi"/>
          <w:sz w:val="28"/>
          <w:szCs w:val="28"/>
          <w:lang w:eastAsia="en-US"/>
        </w:rPr>
        <w:t xml:space="preserve"> В рамках декады всеми мероприятиями охвачено 129 детей.</w:t>
      </w:r>
      <w:r w:rsidR="001107F0">
        <w:rPr>
          <w:rFonts w:eastAsiaTheme="minorHAnsi"/>
          <w:sz w:val="28"/>
          <w:szCs w:val="28"/>
          <w:lang w:eastAsia="en-US"/>
        </w:rPr>
        <w:t xml:space="preserve"> Общий охват массовыми мероприятиями внутри учреждения составил</w:t>
      </w:r>
      <w:r w:rsidR="0089516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9516C" w:rsidRPr="006C0B13">
        <w:rPr>
          <w:rFonts w:eastAsiaTheme="minorHAnsi"/>
          <w:sz w:val="28"/>
          <w:szCs w:val="28"/>
          <w:lang w:eastAsia="en-US"/>
        </w:rPr>
        <w:t>1582 ребенка.</w:t>
      </w:r>
    </w:p>
    <w:p w:rsidR="00E0218D" w:rsidRDefault="00E0218D" w:rsidP="003144C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0218D">
        <w:rPr>
          <w:rFonts w:eastAsia="Calibri"/>
          <w:sz w:val="28"/>
          <w:szCs w:val="28"/>
          <w:lang w:eastAsia="en-US"/>
        </w:rPr>
        <w:t>Во время осенних  каникул  была организована выездная смена на базе санатория «Юбилейный» с охватом 30 детей, руководители Колесникова Н.Н, Владимирова А.П, Зайцева Т.Н. Методическую и организационную помощь в проведении занятий оказывали педагоги: Молчанова, Сикова, Фещук, Дементьева, Новикова, Темникова, Кучерова. Была реализована программа «Я и моя планета», итогом работы стала защита экологических проектов, выполненных учащимися.</w:t>
      </w:r>
    </w:p>
    <w:p w:rsidR="009A5944" w:rsidRDefault="001107F0" w:rsidP="003144C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Наиболее активные учащиеся ежегодно  получают стипендию мэра города. В 2016-2017 учебном году это Колесова Виктория (кружок «Цветоводство», рук. Темникова Т.Н.) и Новиков Эльдар (кружок  «Природа и фантазия», рук. Новикова А.Ю.</w:t>
      </w:r>
    </w:p>
    <w:p w:rsidR="001107F0" w:rsidRPr="0089516C" w:rsidRDefault="001107F0" w:rsidP="001107F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516C">
        <w:rPr>
          <w:rFonts w:eastAsia="Calibri"/>
          <w:b/>
          <w:sz w:val="28"/>
          <w:szCs w:val="28"/>
          <w:lang w:eastAsia="en-US"/>
        </w:rPr>
        <w:t>Работа с родителями учащихся</w:t>
      </w:r>
    </w:p>
    <w:p w:rsidR="001107F0" w:rsidRDefault="001107F0" w:rsidP="003144C0">
      <w:pPr>
        <w:spacing w:line="276" w:lineRule="auto"/>
        <w:ind w:firstLine="709"/>
        <w:jc w:val="both"/>
        <w:rPr>
          <w:sz w:val="28"/>
          <w:szCs w:val="28"/>
        </w:rPr>
      </w:pPr>
      <w:r w:rsidRPr="00905435">
        <w:rPr>
          <w:sz w:val="28"/>
          <w:szCs w:val="28"/>
        </w:rPr>
        <w:t xml:space="preserve">Создание благоприятного союза с семьями учащихся – насущная необходимость сегодняшнего дня. Основная цель взаимодействия с родителями учащихся – вовлечение семьи в единое образовательное пространство. В </w:t>
      </w:r>
      <w:r>
        <w:rPr>
          <w:sz w:val="28"/>
          <w:szCs w:val="28"/>
        </w:rPr>
        <w:t>начале учебного года</w:t>
      </w:r>
      <w:r w:rsidR="00BA07F2">
        <w:rPr>
          <w:sz w:val="28"/>
          <w:szCs w:val="28"/>
        </w:rPr>
        <w:t xml:space="preserve"> при комплектовании кружков</w:t>
      </w:r>
      <w:r>
        <w:rPr>
          <w:sz w:val="28"/>
          <w:szCs w:val="28"/>
        </w:rPr>
        <w:t xml:space="preserve"> педагоги  приняли участие в родительских собраниях тех школ, из которых учащиеся посещают кружки центра.</w:t>
      </w:r>
      <w:r w:rsidRPr="00905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6260">
        <w:rPr>
          <w:sz w:val="28"/>
          <w:szCs w:val="28"/>
        </w:rPr>
        <w:t xml:space="preserve"> Основная форма работы с родителями –</w:t>
      </w:r>
      <w:r w:rsidR="006A7C87">
        <w:rPr>
          <w:sz w:val="28"/>
          <w:szCs w:val="28"/>
        </w:rPr>
        <w:t xml:space="preserve"> семейный клуб «Подснежник».</w:t>
      </w:r>
    </w:p>
    <w:p w:rsidR="00BA07F2" w:rsidRPr="006A7C87" w:rsidRDefault="006A7C87" w:rsidP="003144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Нового года прошло </w:t>
      </w:r>
      <w:r w:rsidR="00BA07F2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заседание  на тему «История новогодней ёлки».</w:t>
      </w:r>
      <w:r w:rsidR="00BA07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 рамках заседания  педагогами Новиковой А.Ю. и Зайцевой Т.Н. был проведен мастер – класс по изготовлению новогодних игрушек. </w:t>
      </w:r>
      <w:r w:rsidR="00BA07F2">
        <w:rPr>
          <w:rFonts w:eastAsia="Calibri"/>
          <w:sz w:val="28"/>
          <w:szCs w:val="28"/>
          <w:lang w:eastAsia="en-US"/>
        </w:rPr>
        <w:t xml:space="preserve">На заседании присутствовало 62 человека.  </w:t>
      </w:r>
      <w:r>
        <w:rPr>
          <w:rFonts w:eastAsia="Calibri"/>
          <w:sz w:val="28"/>
          <w:szCs w:val="28"/>
          <w:lang w:eastAsia="en-US"/>
        </w:rPr>
        <w:t xml:space="preserve"> Мероприятие прошло на высоком уровне.</w:t>
      </w:r>
    </w:p>
    <w:p w:rsidR="00BA07F2" w:rsidRDefault="006A7C87" w:rsidP="003144C0">
      <w:pPr>
        <w:pStyle w:val="ab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Запланированное на март 2017г. второе заседание на тему «День воды» не было проведено из-за болезни Владимировой А.П.</w:t>
      </w:r>
    </w:p>
    <w:p w:rsidR="006A7C87" w:rsidRPr="0089516C" w:rsidRDefault="006A7C87" w:rsidP="003144C0">
      <w:pPr>
        <w:pStyle w:val="ab"/>
        <w:ind w:left="0"/>
        <w:jc w:val="both"/>
        <w:rPr>
          <w:bCs/>
          <w:iCs/>
          <w:sz w:val="28"/>
          <w:szCs w:val="28"/>
        </w:rPr>
      </w:pPr>
      <w:r w:rsidRPr="0089516C">
        <w:rPr>
          <w:bCs/>
          <w:iCs/>
          <w:sz w:val="28"/>
          <w:szCs w:val="28"/>
        </w:rPr>
        <w:t xml:space="preserve">Итоговое заседание «Парад звезд» традиционно проводится в конце мая. На это заседание приглашаются дети, наиболее активно участвующие в жизни организации вместе с родителями. </w:t>
      </w:r>
    </w:p>
    <w:p w:rsidR="006A7C87" w:rsidRPr="0089516C" w:rsidRDefault="006A7C87" w:rsidP="003144C0">
      <w:pPr>
        <w:pStyle w:val="ab"/>
        <w:ind w:left="0"/>
        <w:jc w:val="both"/>
        <w:rPr>
          <w:bCs/>
          <w:iCs/>
          <w:sz w:val="28"/>
          <w:szCs w:val="28"/>
        </w:rPr>
      </w:pPr>
      <w:r w:rsidRPr="0089516C">
        <w:rPr>
          <w:bCs/>
          <w:iCs/>
          <w:sz w:val="28"/>
          <w:szCs w:val="28"/>
        </w:rPr>
        <w:t xml:space="preserve">По итогам 2016-2017 уч.года  грамотами и  благодарственными письмами были награждены  </w:t>
      </w:r>
      <w:r w:rsidR="0089516C" w:rsidRPr="0089516C">
        <w:rPr>
          <w:bCs/>
          <w:iCs/>
          <w:sz w:val="28"/>
          <w:szCs w:val="28"/>
        </w:rPr>
        <w:t>64</w:t>
      </w:r>
      <w:r w:rsidRPr="0089516C">
        <w:rPr>
          <w:bCs/>
          <w:iCs/>
          <w:sz w:val="28"/>
          <w:szCs w:val="28"/>
        </w:rPr>
        <w:t xml:space="preserve">  учащихся. Кроме этого, отмечены   </w:t>
      </w:r>
      <w:r w:rsidR="0089516C" w:rsidRPr="0089516C">
        <w:rPr>
          <w:bCs/>
          <w:iCs/>
          <w:sz w:val="28"/>
          <w:szCs w:val="28"/>
        </w:rPr>
        <w:t>47</w:t>
      </w:r>
      <w:r w:rsidRPr="0089516C">
        <w:rPr>
          <w:bCs/>
          <w:iCs/>
          <w:sz w:val="28"/>
          <w:szCs w:val="28"/>
        </w:rPr>
        <w:t xml:space="preserve">   педагогов образовательных организаций  за сотрудничество с ЭБЦ по экологическому образованию детей.</w:t>
      </w:r>
    </w:p>
    <w:p w:rsidR="00E9223B" w:rsidRPr="003144C0" w:rsidRDefault="006A7C87" w:rsidP="003144C0">
      <w:pPr>
        <w:pStyle w:val="ab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Необходимо отметить, что проблема активного участия родителей в жизни учреждения, сотрудничества с педагогами </w:t>
      </w:r>
      <w:r w:rsidR="00D149B0">
        <w:rPr>
          <w:bCs/>
          <w:iCs/>
          <w:sz w:val="28"/>
          <w:szCs w:val="28"/>
        </w:rPr>
        <w:t>остается  серьезной. Поэтому педагогам необходимо находить новые формы взаимодей</w:t>
      </w:r>
      <w:r w:rsidR="000536FD">
        <w:rPr>
          <w:bCs/>
          <w:iCs/>
          <w:sz w:val="28"/>
          <w:szCs w:val="28"/>
        </w:rPr>
        <w:t>ствия с семьями воспитанников (</w:t>
      </w:r>
      <w:r w:rsidR="00D149B0">
        <w:rPr>
          <w:bCs/>
          <w:iCs/>
          <w:sz w:val="28"/>
          <w:szCs w:val="28"/>
        </w:rPr>
        <w:t>проводить мастер-классы, приглашать родителей на открытые занятия, привлекать к подготовке и участию в досуговых мероприятиях).   Остается низкой посещаемость родителями заседаний семейного клуба. Поэтому необходимо либо менять форму, либо более тщательно готовить заседания с учетом пожеланий родителей.</w:t>
      </w:r>
    </w:p>
    <w:p w:rsidR="00913A69" w:rsidRDefault="00913A69" w:rsidP="00BF3C39">
      <w:pPr>
        <w:pStyle w:val="ab"/>
        <w:jc w:val="center"/>
        <w:rPr>
          <w:b/>
          <w:bCs/>
          <w:iCs/>
          <w:sz w:val="28"/>
          <w:szCs w:val="28"/>
        </w:rPr>
      </w:pPr>
    </w:p>
    <w:p w:rsidR="00913A69" w:rsidRDefault="00913A69" w:rsidP="00BF3C39">
      <w:pPr>
        <w:pStyle w:val="ab"/>
        <w:jc w:val="center"/>
        <w:rPr>
          <w:b/>
          <w:bCs/>
          <w:iCs/>
          <w:sz w:val="28"/>
          <w:szCs w:val="28"/>
        </w:rPr>
      </w:pPr>
    </w:p>
    <w:p w:rsidR="00BF3C39" w:rsidRDefault="00D149B0" w:rsidP="00BF3C39">
      <w:pPr>
        <w:pStyle w:val="ab"/>
        <w:jc w:val="center"/>
        <w:rPr>
          <w:b/>
          <w:bCs/>
          <w:iCs/>
          <w:sz w:val="28"/>
          <w:szCs w:val="28"/>
        </w:rPr>
      </w:pPr>
      <w:r w:rsidRPr="00BF3C39">
        <w:rPr>
          <w:b/>
          <w:bCs/>
          <w:iCs/>
          <w:sz w:val="28"/>
          <w:szCs w:val="28"/>
        </w:rPr>
        <w:t>Психологическое сопровождение образовательного процесса</w:t>
      </w:r>
    </w:p>
    <w:p w:rsidR="0089516C" w:rsidRDefault="0089516C" w:rsidP="003144C0">
      <w:pPr>
        <w:pStyle w:val="ab"/>
        <w:ind w:left="0" w:firstLine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наше время, время больших  эмоциональных, психических нагрузок большую роль играет психологическое сопровождение образовательного процесса. В МБУДО «ЭБЦ» эту функцию  выполняет  педагог-психолог Темникова Т.Н.</w:t>
      </w:r>
    </w:p>
    <w:p w:rsidR="0089516C" w:rsidRDefault="0089516C" w:rsidP="003144C0">
      <w:pPr>
        <w:pStyle w:val="ab"/>
        <w:ind w:left="0" w:firstLine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 психолога  заключается  в индивидуальной и групповой диагностике,  оказание психологической помощи отдельным категориям учащихся, поддержание благоприятного психологического климата в педагогическом коллективе.</w:t>
      </w:r>
    </w:p>
    <w:p w:rsidR="00DC7DE3" w:rsidRDefault="00912791" w:rsidP="003144C0">
      <w:pPr>
        <w:pStyle w:val="ab"/>
        <w:ind w:left="0" w:firstLine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начале </w:t>
      </w:r>
      <w:r w:rsidR="0089516C">
        <w:rPr>
          <w:bCs/>
          <w:iCs/>
          <w:sz w:val="28"/>
          <w:szCs w:val="28"/>
        </w:rPr>
        <w:t xml:space="preserve"> учебного года составл</w:t>
      </w:r>
      <w:r>
        <w:rPr>
          <w:bCs/>
          <w:iCs/>
          <w:sz w:val="28"/>
          <w:szCs w:val="28"/>
        </w:rPr>
        <w:t>ен</w:t>
      </w:r>
      <w:r w:rsidR="0089516C">
        <w:rPr>
          <w:bCs/>
          <w:iCs/>
          <w:sz w:val="28"/>
          <w:szCs w:val="28"/>
        </w:rPr>
        <w:t xml:space="preserve">  социальн</w:t>
      </w:r>
      <w:r w:rsidR="00DC7DE3">
        <w:rPr>
          <w:bCs/>
          <w:iCs/>
          <w:sz w:val="28"/>
          <w:szCs w:val="28"/>
        </w:rPr>
        <w:t>ый паспорт контингента учащихся и проведено сравнение с прошлым учебным годом.</w:t>
      </w:r>
    </w:p>
    <w:p w:rsidR="00094E8C" w:rsidRPr="00E36101" w:rsidRDefault="00094E8C" w:rsidP="003144C0">
      <w:pPr>
        <w:ind w:firstLine="284"/>
        <w:jc w:val="both"/>
        <w:rPr>
          <w:sz w:val="28"/>
          <w:szCs w:val="28"/>
        </w:rPr>
      </w:pPr>
      <w:r w:rsidRPr="00E36101">
        <w:rPr>
          <w:sz w:val="28"/>
          <w:szCs w:val="28"/>
        </w:rPr>
        <w:t xml:space="preserve">В этом учебном году увеличилось количество </w:t>
      </w:r>
      <w:r w:rsidRPr="00E36101">
        <w:rPr>
          <w:bCs/>
          <w:sz w:val="28"/>
          <w:szCs w:val="28"/>
        </w:rPr>
        <w:t>детей-инвалидов (60 человек), т.к. увеличилось количество детей из школы №25, поэтому количество детей с отклонениями в развитии в сравнении с прошлым учебным годом, тоже увеличилось. Увеличилось количество детей из неполных, неблагополучных семей, детей-сирот.</w:t>
      </w:r>
    </w:p>
    <w:p w:rsidR="00094E8C" w:rsidRPr="00E36101" w:rsidRDefault="00094E8C" w:rsidP="003144C0">
      <w:pPr>
        <w:tabs>
          <w:tab w:val="left" w:pos="180"/>
        </w:tabs>
        <w:ind w:firstLine="709"/>
        <w:jc w:val="both"/>
        <w:rPr>
          <w:bCs/>
          <w:sz w:val="28"/>
          <w:szCs w:val="28"/>
        </w:rPr>
      </w:pPr>
      <w:r w:rsidRPr="00E36101">
        <w:rPr>
          <w:bCs/>
          <w:sz w:val="28"/>
          <w:szCs w:val="28"/>
        </w:rPr>
        <w:t xml:space="preserve">При исследовании социально-педагогического статуса детей  и по наблюдениям педагогов были выявлены дети, нуждающиеся в особом внимании,  и составлен банк данных. Количество детей в этом учебном году составил 35 человек: </w:t>
      </w:r>
    </w:p>
    <w:p w:rsidR="00094E8C" w:rsidRPr="00E36101" w:rsidRDefault="00094E8C" w:rsidP="00E21426">
      <w:pPr>
        <w:pStyle w:val="a5"/>
        <w:numPr>
          <w:ilvl w:val="0"/>
          <w:numId w:val="19"/>
        </w:numPr>
        <w:tabs>
          <w:tab w:val="left" w:pos="180"/>
        </w:tabs>
        <w:jc w:val="both"/>
        <w:rPr>
          <w:bCs/>
          <w:sz w:val="28"/>
          <w:szCs w:val="28"/>
        </w:rPr>
      </w:pPr>
      <w:r w:rsidRPr="00E36101">
        <w:rPr>
          <w:bCs/>
          <w:sz w:val="28"/>
          <w:szCs w:val="28"/>
        </w:rPr>
        <w:t xml:space="preserve">13 человек у  Окуловой В.Г. </w:t>
      </w:r>
    </w:p>
    <w:p w:rsidR="00094E8C" w:rsidRPr="00E36101" w:rsidRDefault="00094E8C" w:rsidP="00E21426">
      <w:pPr>
        <w:pStyle w:val="a5"/>
        <w:numPr>
          <w:ilvl w:val="0"/>
          <w:numId w:val="19"/>
        </w:numPr>
        <w:tabs>
          <w:tab w:val="left" w:pos="180"/>
        </w:tabs>
        <w:jc w:val="both"/>
        <w:rPr>
          <w:bCs/>
          <w:sz w:val="28"/>
          <w:szCs w:val="28"/>
        </w:rPr>
      </w:pPr>
      <w:r w:rsidRPr="00E36101">
        <w:rPr>
          <w:bCs/>
          <w:sz w:val="28"/>
          <w:szCs w:val="28"/>
        </w:rPr>
        <w:t xml:space="preserve">12 воспитанников у Кучеровой Г.В. </w:t>
      </w:r>
    </w:p>
    <w:p w:rsidR="00094E8C" w:rsidRPr="00E36101" w:rsidRDefault="00094E8C" w:rsidP="00E21426">
      <w:pPr>
        <w:pStyle w:val="a5"/>
        <w:numPr>
          <w:ilvl w:val="0"/>
          <w:numId w:val="19"/>
        </w:numPr>
        <w:tabs>
          <w:tab w:val="left" w:pos="180"/>
        </w:tabs>
        <w:jc w:val="both"/>
        <w:rPr>
          <w:bCs/>
          <w:sz w:val="28"/>
          <w:szCs w:val="28"/>
        </w:rPr>
      </w:pPr>
      <w:r w:rsidRPr="00E36101">
        <w:rPr>
          <w:bCs/>
          <w:sz w:val="28"/>
          <w:szCs w:val="28"/>
        </w:rPr>
        <w:t xml:space="preserve">8 человек у Владимировой А.П. </w:t>
      </w:r>
    </w:p>
    <w:p w:rsidR="00094E8C" w:rsidRPr="00E36101" w:rsidRDefault="00094E8C" w:rsidP="00E21426">
      <w:pPr>
        <w:pStyle w:val="a5"/>
        <w:numPr>
          <w:ilvl w:val="0"/>
          <w:numId w:val="19"/>
        </w:numPr>
        <w:tabs>
          <w:tab w:val="left" w:pos="180"/>
        </w:tabs>
        <w:jc w:val="both"/>
        <w:rPr>
          <w:bCs/>
          <w:sz w:val="28"/>
          <w:szCs w:val="28"/>
        </w:rPr>
      </w:pPr>
      <w:r w:rsidRPr="00E36101">
        <w:rPr>
          <w:bCs/>
          <w:sz w:val="28"/>
          <w:szCs w:val="28"/>
        </w:rPr>
        <w:t xml:space="preserve">2 чел. у Темниковой Т.Н. </w:t>
      </w:r>
    </w:p>
    <w:p w:rsidR="00094E8C" w:rsidRPr="00E36101" w:rsidRDefault="00094E8C" w:rsidP="003144C0">
      <w:pPr>
        <w:ind w:firstLine="709"/>
        <w:jc w:val="both"/>
        <w:rPr>
          <w:sz w:val="28"/>
          <w:szCs w:val="28"/>
        </w:rPr>
      </w:pPr>
      <w:r w:rsidRPr="00E36101">
        <w:rPr>
          <w:sz w:val="28"/>
          <w:szCs w:val="28"/>
        </w:rPr>
        <w:t>В начале учебного года с детьми была проведена первичная диагностика, с целью  изучения самооценки, тревожности, агрессии.</w:t>
      </w:r>
      <w:r w:rsidRPr="00E36101">
        <w:rPr>
          <w:b/>
          <w:sz w:val="28"/>
          <w:szCs w:val="28"/>
        </w:rPr>
        <w:t xml:space="preserve"> </w:t>
      </w:r>
      <w:r w:rsidRPr="00E36101">
        <w:rPr>
          <w:sz w:val="28"/>
          <w:szCs w:val="28"/>
        </w:rPr>
        <w:t>Анализ данных показал следующие результаты:</w:t>
      </w:r>
    </w:p>
    <w:p w:rsidR="00094E8C" w:rsidRPr="00E36101" w:rsidRDefault="00094E8C" w:rsidP="003144C0">
      <w:pPr>
        <w:ind w:firstLine="709"/>
        <w:jc w:val="both"/>
        <w:rPr>
          <w:sz w:val="28"/>
          <w:szCs w:val="28"/>
        </w:rPr>
      </w:pPr>
      <w:r w:rsidRPr="00E36101">
        <w:rPr>
          <w:sz w:val="28"/>
          <w:szCs w:val="28"/>
        </w:rPr>
        <w:t>Из 35 обследуемых 73% воспитанника имеют низкую самооценку, повышенную тревожность; 48% - повышенную агрессию.</w:t>
      </w:r>
    </w:p>
    <w:p w:rsidR="00094E8C" w:rsidRPr="00E36101" w:rsidRDefault="00094E8C" w:rsidP="003144C0">
      <w:pPr>
        <w:ind w:firstLine="709"/>
        <w:jc w:val="both"/>
        <w:rPr>
          <w:sz w:val="28"/>
          <w:szCs w:val="28"/>
        </w:rPr>
      </w:pPr>
      <w:r w:rsidRPr="00E36101">
        <w:rPr>
          <w:sz w:val="28"/>
          <w:szCs w:val="28"/>
        </w:rPr>
        <w:t xml:space="preserve">По итогам диагностики велась консультативная работа: </w:t>
      </w:r>
      <w:r w:rsidRPr="00E36101">
        <w:rPr>
          <w:color w:val="404040"/>
          <w:sz w:val="28"/>
          <w:szCs w:val="28"/>
        </w:rPr>
        <w:t>обсуждались вопросы дисциплины детей, гиперактивности, агрессивности учащихся,  имеющих эмоциональные нарушения.</w:t>
      </w:r>
      <w:r w:rsidR="00912791">
        <w:rPr>
          <w:color w:val="404040"/>
          <w:sz w:val="28"/>
          <w:szCs w:val="28"/>
        </w:rPr>
        <w:t xml:space="preserve"> </w:t>
      </w:r>
    </w:p>
    <w:p w:rsidR="00BF3C39" w:rsidRPr="00E36101" w:rsidRDefault="00BF3C39" w:rsidP="003144C0">
      <w:pPr>
        <w:jc w:val="both"/>
        <w:rPr>
          <w:sz w:val="28"/>
          <w:szCs w:val="28"/>
        </w:rPr>
      </w:pPr>
      <w:r w:rsidRPr="00E36101">
        <w:rPr>
          <w:sz w:val="28"/>
          <w:szCs w:val="28"/>
        </w:rPr>
        <w:t xml:space="preserve">           На конец учебного года количество детей с повышенной агрессией стало меньше (32% ). У 9% воспитанников уровень самооценки поднялся до среднего.</w:t>
      </w:r>
    </w:p>
    <w:p w:rsidR="00BF3C39" w:rsidRDefault="00BF3C39" w:rsidP="003144C0">
      <w:pPr>
        <w:ind w:firstLine="709"/>
        <w:jc w:val="both"/>
      </w:pPr>
      <w:r w:rsidRPr="00E36101">
        <w:rPr>
          <w:sz w:val="28"/>
          <w:szCs w:val="28"/>
        </w:rPr>
        <w:t xml:space="preserve">В течение года, как с трудными, так и с одаренными детьми </w:t>
      </w:r>
      <w:r w:rsidRPr="00E36101">
        <w:rPr>
          <w:rStyle w:val="c6"/>
          <w:sz w:val="28"/>
          <w:szCs w:val="28"/>
        </w:rPr>
        <w:t xml:space="preserve">проводились  индивидуальные занятия по снятию эмоционального напряжения </w:t>
      </w:r>
      <w:r w:rsidR="00912791">
        <w:rPr>
          <w:rStyle w:val="c6"/>
          <w:sz w:val="28"/>
          <w:szCs w:val="28"/>
        </w:rPr>
        <w:t xml:space="preserve"> и коррекции тревожности </w:t>
      </w:r>
      <w:r w:rsidRPr="00E36101">
        <w:rPr>
          <w:rStyle w:val="c6"/>
          <w:sz w:val="28"/>
          <w:szCs w:val="28"/>
        </w:rPr>
        <w:t>. Такие занятия дети посещают по своему желанию, когда у них возн</w:t>
      </w:r>
      <w:r>
        <w:rPr>
          <w:rStyle w:val="c6"/>
        </w:rPr>
        <w:t xml:space="preserve">икает такая потребность. </w:t>
      </w:r>
    </w:p>
    <w:p w:rsidR="00BF3C39" w:rsidRPr="00745240" w:rsidRDefault="00E9223B" w:rsidP="003144C0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t>П</w:t>
      </w:r>
      <w:r w:rsidR="00DC7DE3">
        <w:rPr>
          <w:sz w:val="28"/>
          <w:szCs w:val="28"/>
        </w:rPr>
        <w:t xml:space="preserve">сихологом также была проведена работа по выявлению одаренности. </w:t>
      </w:r>
      <w:r w:rsidR="00BF3C39" w:rsidRPr="00745240">
        <w:rPr>
          <w:sz w:val="28"/>
          <w:szCs w:val="28"/>
        </w:rPr>
        <w:t>В диагностике приняло участие 41 чел. (творческие объединения: орнитология, экология, цветоводство). В ре</w:t>
      </w:r>
      <w:r w:rsidR="00745240" w:rsidRPr="00745240">
        <w:rPr>
          <w:sz w:val="28"/>
          <w:szCs w:val="28"/>
        </w:rPr>
        <w:t xml:space="preserve">зультате диагностики получены </w:t>
      </w:r>
      <w:r w:rsidR="00BF3C39" w:rsidRPr="00745240">
        <w:rPr>
          <w:sz w:val="28"/>
          <w:szCs w:val="28"/>
        </w:rPr>
        <w:t xml:space="preserve"> следующие результаты: у 12 человек выявили лидерские качества.</w:t>
      </w:r>
    </w:p>
    <w:p w:rsidR="00BF3C39" w:rsidRPr="00745240" w:rsidRDefault="00BF3C39" w:rsidP="003144C0">
      <w:pPr>
        <w:jc w:val="both"/>
        <w:rPr>
          <w:sz w:val="28"/>
          <w:szCs w:val="28"/>
        </w:rPr>
      </w:pPr>
      <w:r w:rsidRPr="00745240">
        <w:rPr>
          <w:sz w:val="28"/>
          <w:szCs w:val="28"/>
        </w:rPr>
        <w:t>У 8 чел. (19%) - завышенная самооценка, у 3-х – низкая.</w:t>
      </w:r>
    </w:p>
    <w:p w:rsidR="00BF3C39" w:rsidRPr="00745240" w:rsidRDefault="00BF3C39" w:rsidP="003144C0">
      <w:pPr>
        <w:jc w:val="both"/>
        <w:rPr>
          <w:sz w:val="28"/>
          <w:szCs w:val="28"/>
        </w:rPr>
      </w:pPr>
      <w:r w:rsidRPr="00745240">
        <w:rPr>
          <w:bCs/>
          <w:sz w:val="28"/>
          <w:szCs w:val="28"/>
        </w:rPr>
        <w:t>По методике "Исключение лишнего" низкий     результат способности к обобщению показал у 6 воспитанников, высокий – у 13 человек, у остальных  - средний.</w:t>
      </w:r>
    </w:p>
    <w:p w:rsidR="00BF3C39" w:rsidRPr="00745240" w:rsidRDefault="00BF3C39" w:rsidP="00912791">
      <w:pPr>
        <w:ind w:left="348"/>
        <w:jc w:val="both"/>
        <w:rPr>
          <w:sz w:val="28"/>
          <w:szCs w:val="28"/>
        </w:rPr>
      </w:pPr>
      <w:r w:rsidRPr="00745240">
        <w:rPr>
          <w:sz w:val="28"/>
          <w:szCs w:val="28"/>
        </w:rPr>
        <w:t>При оценке переключения и распределения внимания ребенка высокий результат -  у 10 чел. (24%), у остальных – средний.</w:t>
      </w:r>
    </w:p>
    <w:p w:rsidR="00BF3C39" w:rsidRPr="00745240" w:rsidRDefault="00BF3C39" w:rsidP="00912791">
      <w:pPr>
        <w:jc w:val="both"/>
        <w:rPr>
          <w:sz w:val="28"/>
          <w:szCs w:val="28"/>
        </w:rPr>
      </w:pPr>
      <w:r w:rsidRPr="00745240">
        <w:rPr>
          <w:sz w:val="28"/>
          <w:szCs w:val="28"/>
        </w:rPr>
        <w:t xml:space="preserve">По итогам диагностики были выявлены дети, склонные к исследовательской деятельности и рекомендованы педагогам для дальнейшей с ними работы. </w:t>
      </w:r>
    </w:p>
    <w:p w:rsidR="00BF3C39" w:rsidRPr="00745240" w:rsidRDefault="00BF3C39" w:rsidP="00912791">
      <w:pPr>
        <w:jc w:val="both"/>
        <w:rPr>
          <w:sz w:val="28"/>
          <w:szCs w:val="28"/>
        </w:rPr>
      </w:pPr>
      <w:r w:rsidRPr="00745240">
        <w:rPr>
          <w:sz w:val="28"/>
          <w:szCs w:val="28"/>
        </w:rPr>
        <w:t xml:space="preserve">Фещук В.И. и Дементьевой Я.В. рекомендовано 5 человек. </w:t>
      </w:r>
    </w:p>
    <w:p w:rsidR="00BF3C39" w:rsidRDefault="00BF3C39" w:rsidP="00912791">
      <w:pPr>
        <w:jc w:val="both"/>
        <w:rPr>
          <w:sz w:val="28"/>
          <w:szCs w:val="28"/>
        </w:rPr>
      </w:pPr>
      <w:r w:rsidRPr="00745240">
        <w:rPr>
          <w:sz w:val="28"/>
          <w:szCs w:val="28"/>
        </w:rPr>
        <w:t xml:space="preserve">Окуловой В.Г. – 11 человек. </w:t>
      </w:r>
    </w:p>
    <w:p w:rsidR="00DC7DE3" w:rsidRPr="00745240" w:rsidRDefault="00DC7DE3" w:rsidP="003144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Центра принимают участие в публичных выступлениях на различных мероприятиях.  Для ребенка это определенный стресс, поэтому необходима консультация педагога-психолога, проведение им определенной работы по снятию эмоционального напряжения. </w:t>
      </w:r>
    </w:p>
    <w:p w:rsidR="00BF3C39" w:rsidRPr="00912791" w:rsidRDefault="00DC7DE3" w:rsidP="003144C0">
      <w:pPr>
        <w:rPr>
          <w:sz w:val="28"/>
          <w:szCs w:val="28"/>
        </w:rPr>
      </w:pPr>
      <w:r w:rsidRPr="00DC7DE3">
        <w:rPr>
          <w:sz w:val="28"/>
          <w:szCs w:val="28"/>
        </w:rPr>
        <w:t>При подготовке к городским НПК</w:t>
      </w:r>
      <w:r w:rsidR="00912791">
        <w:rPr>
          <w:sz w:val="28"/>
          <w:szCs w:val="28"/>
        </w:rPr>
        <w:t xml:space="preserve"> Темниковой</w:t>
      </w:r>
      <w:r>
        <w:rPr>
          <w:sz w:val="28"/>
          <w:szCs w:val="28"/>
        </w:rPr>
        <w:t xml:space="preserve"> Т.Н.  </w:t>
      </w:r>
      <w:r w:rsidR="00912791">
        <w:rPr>
          <w:sz w:val="28"/>
          <w:szCs w:val="28"/>
        </w:rPr>
        <w:t>совместно с педагогами проведены:</w:t>
      </w:r>
    </w:p>
    <w:p w:rsidR="00BF3C39" w:rsidRPr="00745240" w:rsidRDefault="00BF3C39" w:rsidP="003144C0">
      <w:pPr>
        <w:ind w:left="360"/>
        <w:rPr>
          <w:sz w:val="28"/>
          <w:szCs w:val="28"/>
        </w:rPr>
      </w:pPr>
      <w:r w:rsidRPr="00745240">
        <w:rPr>
          <w:sz w:val="28"/>
          <w:szCs w:val="28"/>
        </w:rPr>
        <w:t>•</w:t>
      </w:r>
      <w:r w:rsidRPr="00745240">
        <w:rPr>
          <w:sz w:val="28"/>
          <w:szCs w:val="28"/>
        </w:rPr>
        <w:tab/>
        <w:t>Мини-конференция для детей  «Как выступать перед публикой».</w:t>
      </w:r>
    </w:p>
    <w:p w:rsidR="00BF3C39" w:rsidRPr="00745240" w:rsidRDefault="00BF3C39" w:rsidP="003144C0">
      <w:pPr>
        <w:ind w:left="360"/>
        <w:rPr>
          <w:sz w:val="28"/>
          <w:szCs w:val="28"/>
        </w:rPr>
      </w:pPr>
      <w:r w:rsidRPr="00745240">
        <w:rPr>
          <w:sz w:val="28"/>
          <w:szCs w:val="28"/>
        </w:rPr>
        <w:t>•</w:t>
      </w:r>
      <w:r w:rsidRPr="00745240">
        <w:rPr>
          <w:sz w:val="28"/>
          <w:szCs w:val="28"/>
        </w:rPr>
        <w:tab/>
        <w:t xml:space="preserve">Составление диагностической карты личностных качеств на каждого учащегося. </w:t>
      </w:r>
    </w:p>
    <w:p w:rsidR="00BF3C39" w:rsidRPr="00745240" w:rsidRDefault="00BF3C39" w:rsidP="003144C0">
      <w:pPr>
        <w:ind w:left="360"/>
        <w:rPr>
          <w:sz w:val="28"/>
          <w:szCs w:val="28"/>
        </w:rPr>
      </w:pPr>
      <w:r w:rsidRPr="00745240">
        <w:rPr>
          <w:sz w:val="28"/>
          <w:szCs w:val="28"/>
        </w:rPr>
        <w:t>Для педагогов,  которые работают с исследовательскими группами, подготов</w:t>
      </w:r>
      <w:r w:rsidR="00912791">
        <w:rPr>
          <w:sz w:val="28"/>
          <w:szCs w:val="28"/>
        </w:rPr>
        <w:t>лен</w:t>
      </w:r>
      <w:r w:rsidRPr="00745240">
        <w:rPr>
          <w:sz w:val="28"/>
          <w:szCs w:val="28"/>
        </w:rPr>
        <w:t xml:space="preserve"> материал на тему: </w:t>
      </w:r>
    </w:p>
    <w:p w:rsidR="00BF3C39" w:rsidRPr="00745240" w:rsidRDefault="00BF3C39" w:rsidP="003144C0">
      <w:pPr>
        <w:pStyle w:val="a5"/>
        <w:numPr>
          <w:ilvl w:val="0"/>
          <w:numId w:val="21"/>
        </w:numPr>
        <w:rPr>
          <w:sz w:val="28"/>
          <w:szCs w:val="28"/>
        </w:rPr>
      </w:pPr>
      <w:r w:rsidRPr="00745240">
        <w:rPr>
          <w:sz w:val="28"/>
          <w:szCs w:val="28"/>
        </w:rPr>
        <w:t xml:space="preserve">«Выступление на публике», </w:t>
      </w:r>
    </w:p>
    <w:p w:rsidR="00BF3C39" w:rsidRPr="00745240" w:rsidRDefault="00912791" w:rsidP="003144C0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BF3C39" w:rsidRPr="00745240">
        <w:rPr>
          <w:sz w:val="28"/>
          <w:szCs w:val="28"/>
        </w:rPr>
        <w:t xml:space="preserve">пражнения для развития креативности речи, </w:t>
      </w:r>
    </w:p>
    <w:p w:rsidR="00E44BED" w:rsidRPr="00912791" w:rsidRDefault="00912791" w:rsidP="003144C0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="00094E8C" w:rsidRPr="00745240">
        <w:rPr>
          <w:sz w:val="28"/>
          <w:szCs w:val="28"/>
        </w:rPr>
        <w:t xml:space="preserve"> ораторско</w:t>
      </w:r>
      <w:r>
        <w:rPr>
          <w:sz w:val="28"/>
          <w:szCs w:val="28"/>
        </w:rPr>
        <w:t>го</w:t>
      </w:r>
      <w:r w:rsidR="00094E8C" w:rsidRPr="00745240">
        <w:rPr>
          <w:sz w:val="28"/>
          <w:szCs w:val="28"/>
        </w:rPr>
        <w:t xml:space="preserve"> и</w:t>
      </w:r>
      <w:r w:rsidR="00BF3C39" w:rsidRPr="00745240">
        <w:rPr>
          <w:sz w:val="28"/>
          <w:szCs w:val="28"/>
        </w:rPr>
        <w:t>скус</w:t>
      </w:r>
      <w:r w:rsidR="00094E8C" w:rsidRPr="00745240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BF3C39" w:rsidRPr="00745240">
        <w:rPr>
          <w:b/>
          <w:sz w:val="28"/>
          <w:szCs w:val="28"/>
        </w:rPr>
        <w:t>.</w:t>
      </w:r>
    </w:p>
    <w:p w:rsidR="00E44BED" w:rsidRDefault="00E44BED" w:rsidP="003144C0">
      <w:pPr>
        <w:rPr>
          <w:szCs w:val="28"/>
        </w:rPr>
      </w:pPr>
    </w:p>
    <w:p w:rsidR="00912791" w:rsidRPr="00E9223B" w:rsidRDefault="00912791" w:rsidP="00912791">
      <w:pPr>
        <w:jc w:val="center"/>
        <w:rPr>
          <w:sz w:val="28"/>
          <w:szCs w:val="28"/>
        </w:rPr>
      </w:pPr>
      <w:r w:rsidRPr="00E9223B">
        <w:rPr>
          <w:sz w:val="28"/>
          <w:szCs w:val="28"/>
        </w:rPr>
        <w:t>Работа психолога с педагогическим коллективом.</w:t>
      </w:r>
    </w:p>
    <w:p w:rsidR="00912791" w:rsidRPr="00912791" w:rsidRDefault="00912791" w:rsidP="003144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несколько анкетирований.</w:t>
      </w:r>
    </w:p>
    <w:p w:rsidR="00E44BED" w:rsidRPr="00912791" w:rsidRDefault="00E44BED" w:rsidP="003144C0">
      <w:pPr>
        <w:numPr>
          <w:ilvl w:val="1"/>
          <w:numId w:val="25"/>
        </w:numPr>
        <w:tabs>
          <w:tab w:val="clear" w:pos="1440"/>
          <w:tab w:val="num" w:pos="0"/>
        </w:tabs>
        <w:ind w:left="306" w:hanging="306"/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Социально-профессиональный портрет педагога  дополнительного  образования детей.</w:t>
      </w:r>
    </w:p>
    <w:p w:rsidR="00E44BED" w:rsidRPr="00912791" w:rsidRDefault="001238F6" w:rsidP="00314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исследовании приняли</w:t>
      </w:r>
      <w:r w:rsidR="00E44BED" w:rsidRPr="00912791">
        <w:rPr>
          <w:sz w:val="28"/>
          <w:szCs w:val="28"/>
        </w:rPr>
        <w:t xml:space="preserve"> участие 12 педагогов.</w:t>
      </w:r>
    </w:p>
    <w:p w:rsidR="00E44BED" w:rsidRPr="003144C0" w:rsidRDefault="00E44BED" w:rsidP="001238F6">
      <w:pPr>
        <w:jc w:val="both"/>
        <w:rPr>
          <w:sz w:val="28"/>
          <w:szCs w:val="28"/>
        </w:rPr>
      </w:pPr>
      <w:r w:rsidRPr="003144C0">
        <w:rPr>
          <w:bCs/>
          <w:sz w:val="28"/>
          <w:szCs w:val="28"/>
        </w:rPr>
        <w:t xml:space="preserve">педагогам в большей степени соответствует представление о своей работе: </w:t>
      </w:r>
    </w:p>
    <w:p w:rsidR="00E44BED" w:rsidRPr="00912791" w:rsidRDefault="00E44BED" w:rsidP="00E44BED">
      <w:pPr>
        <w:ind w:left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- экономическая защищенность – 86%;</w:t>
      </w:r>
    </w:p>
    <w:p w:rsidR="00E44BED" w:rsidRPr="00912791" w:rsidRDefault="00E44BED" w:rsidP="00E44BED">
      <w:pPr>
        <w:ind w:left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- возможность реализовать себя – 71%;</w:t>
      </w:r>
    </w:p>
    <w:p w:rsidR="00E44BED" w:rsidRPr="00912791" w:rsidRDefault="00E44BED" w:rsidP="00E44BED">
      <w:pPr>
        <w:ind w:left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- атмосфера творчества – 71%;</w:t>
      </w:r>
    </w:p>
    <w:p w:rsidR="00E44BED" w:rsidRPr="00912791" w:rsidRDefault="00E44BED" w:rsidP="00E44BED">
      <w:pPr>
        <w:ind w:left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- добрые отношения с коллегами – 57%.</w:t>
      </w:r>
    </w:p>
    <w:p w:rsidR="00E44BED" w:rsidRPr="00912791" w:rsidRDefault="00E44BED" w:rsidP="00E44BED">
      <w:pPr>
        <w:ind w:firstLine="709"/>
        <w:jc w:val="both"/>
        <w:rPr>
          <w:bCs/>
          <w:sz w:val="28"/>
          <w:szCs w:val="28"/>
        </w:rPr>
      </w:pPr>
      <w:r w:rsidRPr="00912791">
        <w:rPr>
          <w:bCs/>
          <w:sz w:val="28"/>
          <w:szCs w:val="28"/>
        </w:rPr>
        <w:t>Оценивая по пятибалльной системе перспективы своей профессиональной деятельности, на 5 баллов педагоги  отметили: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60%- повышение заработной платы;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50% - участие в аттестации с целью получения категории;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50% - повышение в должности;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80% - улучшение профессионального уровня;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60% - увидеть успехи своих воспитанников;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bCs/>
          <w:sz w:val="28"/>
          <w:szCs w:val="28"/>
        </w:rPr>
        <w:t>Проранжировав необходимые качества для педагога дополнительного образования, 60% педагогов на первое место поставили</w:t>
      </w:r>
      <w:r w:rsidRPr="00912791">
        <w:rPr>
          <w:b/>
          <w:bCs/>
          <w:sz w:val="28"/>
          <w:szCs w:val="28"/>
        </w:rPr>
        <w:t xml:space="preserve"> </w:t>
      </w:r>
      <w:r w:rsidRPr="00912791">
        <w:rPr>
          <w:sz w:val="28"/>
          <w:szCs w:val="28"/>
        </w:rPr>
        <w:t xml:space="preserve">профессионализм. </w:t>
      </w:r>
    </w:p>
    <w:p w:rsidR="00E44BED" w:rsidRPr="00912791" w:rsidRDefault="00E44BED" w:rsidP="00E44BED">
      <w:pPr>
        <w:jc w:val="both"/>
        <w:rPr>
          <w:sz w:val="28"/>
          <w:szCs w:val="28"/>
        </w:rPr>
      </w:pPr>
      <w:r w:rsidRPr="00912791">
        <w:rPr>
          <w:sz w:val="28"/>
          <w:szCs w:val="28"/>
        </w:rPr>
        <w:t>30% педагогов на первое  место  поставили - тактичность, дружелюбие, уважительное отношение к коллегам и ребятам и 10% - инициативность, творческий подход, изобретательность.</w:t>
      </w:r>
    </w:p>
    <w:p w:rsidR="00E44BED" w:rsidRPr="00912791" w:rsidRDefault="00E44BED" w:rsidP="00912791">
      <w:pPr>
        <w:ind w:left="360"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 xml:space="preserve">На вопрос, каким Вы видите завтрашний день Центра, педагоги отметили, что завтрашний день Центра видят перспективным, развивающим, с хорошим будущим. </w:t>
      </w:r>
    </w:p>
    <w:p w:rsidR="001238F6" w:rsidRDefault="00E44BED" w:rsidP="00E21426">
      <w:pPr>
        <w:pStyle w:val="a5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1238F6">
        <w:rPr>
          <w:sz w:val="28"/>
          <w:szCs w:val="28"/>
        </w:rPr>
        <w:t>«Самооценка професси</w:t>
      </w:r>
      <w:r w:rsidR="00912791" w:rsidRPr="001238F6">
        <w:rPr>
          <w:sz w:val="28"/>
          <w:szCs w:val="28"/>
        </w:rPr>
        <w:t>ональной деятельности педагога»</w:t>
      </w:r>
    </w:p>
    <w:p w:rsidR="00E44BED" w:rsidRPr="001238F6" w:rsidRDefault="00E44BED" w:rsidP="001238F6">
      <w:pPr>
        <w:pStyle w:val="a5"/>
        <w:ind w:left="284"/>
        <w:jc w:val="both"/>
        <w:rPr>
          <w:sz w:val="28"/>
          <w:szCs w:val="28"/>
        </w:rPr>
      </w:pPr>
      <w:r w:rsidRPr="001238F6">
        <w:rPr>
          <w:sz w:val="28"/>
          <w:szCs w:val="28"/>
        </w:rPr>
        <w:t>педагоги должны были оценить каждый вид деятельности по 10-бальной шкале. Анализ анкетирования показал, что самооценка профессиональной деятельности педагогов на довольно высоком уровне. В среднем получились следующие результаты:</w:t>
      </w:r>
    </w:p>
    <w:p w:rsidR="00E44BED" w:rsidRPr="00912791" w:rsidRDefault="00E44BED" w:rsidP="00E21426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Знание предмета – 8 баллов</w:t>
      </w:r>
    </w:p>
    <w:p w:rsidR="00E44BED" w:rsidRPr="00912791" w:rsidRDefault="00E44BED" w:rsidP="00E21426">
      <w:pPr>
        <w:keepNext/>
        <w:numPr>
          <w:ilvl w:val="0"/>
          <w:numId w:val="27"/>
        </w:numPr>
        <w:jc w:val="both"/>
        <w:outlineLvl w:val="1"/>
        <w:rPr>
          <w:color w:val="000000"/>
          <w:sz w:val="28"/>
          <w:szCs w:val="28"/>
        </w:rPr>
      </w:pPr>
      <w:r w:rsidRPr="00912791">
        <w:rPr>
          <w:sz w:val="28"/>
          <w:szCs w:val="28"/>
        </w:rPr>
        <w:t xml:space="preserve">Умение ставить и достигать планируемые результаты обучения - 7 </w:t>
      </w:r>
      <w:r w:rsidRPr="00912791">
        <w:rPr>
          <w:color w:val="000000"/>
          <w:sz w:val="28"/>
          <w:szCs w:val="28"/>
        </w:rPr>
        <w:t>баллов</w:t>
      </w:r>
    </w:p>
    <w:p w:rsidR="00E44BED" w:rsidRPr="00912791" w:rsidRDefault="00E44BED" w:rsidP="00E21426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912791">
        <w:rPr>
          <w:bCs/>
          <w:sz w:val="28"/>
          <w:szCs w:val="28"/>
        </w:rPr>
        <w:t xml:space="preserve">Отношения  с учащимися – 9 </w:t>
      </w:r>
      <w:r w:rsidRPr="00912791">
        <w:rPr>
          <w:sz w:val="28"/>
          <w:szCs w:val="28"/>
        </w:rPr>
        <w:t>баллов</w:t>
      </w:r>
    </w:p>
    <w:p w:rsidR="00E44BED" w:rsidRPr="00912791" w:rsidRDefault="00E44BED" w:rsidP="00E21426">
      <w:pPr>
        <w:keepNext/>
        <w:numPr>
          <w:ilvl w:val="0"/>
          <w:numId w:val="27"/>
        </w:numPr>
        <w:jc w:val="both"/>
        <w:outlineLvl w:val="3"/>
        <w:rPr>
          <w:sz w:val="28"/>
          <w:szCs w:val="28"/>
        </w:rPr>
      </w:pPr>
      <w:r w:rsidRPr="00912791">
        <w:rPr>
          <w:sz w:val="28"/>
          <w:szCs w:val="28"/>
        </w:rPr>
        <w:t xml:space="preserve">Отношения  с коллегами – 9 </w:t>
      </w:r>
      <w:r w:rsidRPr="00912791">
        <w:rPr>
          <w:bCs/>
          <w:sz w:val="28"/>
          <w:szCs w:val="28"/>
        </w:rPr>
        <w:t>баллов</w:t>
      </w:r>
    </w:p>
    <w:p w:rsidR="00E44BED" w:rsidRPr="00912791" w:rsidRDefault="00E44BED" w:rsidP="00E21426">
      <w:pPr>
        <w:numPr>
          <w:ilvl w:val="0"/>
          <w:numId w:val="27"/>
        </w:numPr>
        <w:jc w:val="both"/>
        <w:outlineLvl w:val="4"/>
        <w:rPr>
          <w:sz w:val="28"/>
          <w:szCs w:val="28"/>
        </w:rPr>
      </w:pPr>
      <w:r w:rsidRPr="00912791">
        <w:rPr>
          <w:sz w:val="28"/>
          <w:szCs w:val="28"/>
        </w:rPr>
        <w:t xml:space="preserve">Умение создавать творческую атмосферу на занятиях – 7 </w:t>
      </w:r>
      <w:r w:rsidRPr="00912791">
        <w:rPr>
          <w:bCs/>
          <w:sz w:val="28"/>
          <w:szCs w:val="28"/>
        </w:rPr>
        <w:t>баллов</w:t>
      </w:r>
    </w:p>
    <w:p w:rsidR="00E44BED" w:rsidRPr="00912791" w:rsidRDefault="00E44BED" w:rsidP="00E21426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Умение достигать учебных целей через разумные требования – 8 баллов</w:t>
      </w:r>
    </w:p>
    <w:p w:rsidR="00E44BED" w:rsidRPr="00912791" w:rsidRDefault="00E44BED" w:rsidP="00E21426">
      <w:pPr>
        <w:numPr>
          <w:ilvl w:val="0"/>
          <w:numId w:val="27"/>
        </w:numPr>
        <w:jc w:val="both"/>
        <w:rPr>
          <w:sz w:val="28"/>
          <w:szCs w:val="28"/>
        </w:rPr>
      </w:pPr>
      <w:r w:rsidRPr="00912791">
        <w:rPr>
          <w:sz w:val="28"/>
          <w:szCs w:val="28"/>
        </w:rPr>
        <w:t>Умение обеспечивать творческую, разумную дисциплину на занятиях – 8 баллов</w:t>
      </w:r>
    </w:p>
    <w:p w:rsidR="00E44BED" w:rsidRPr="00912791" w:rsidRDefault="00E44BED" w:rsidP="00E21426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Знание проблем учащихся – 6 баллов</w:t>
      </w:r>
    </w:p>
    <w:p w:rsidR="00E44BED" w:rsidRPr="00912791" w:rsidRDefault="00E44BED" w:rsidP="00E21426">
      <w:pPr>
        <w:numPr>
          <w:ilvl w:val="0"/>
          <w:numId w:val="27"/>
        </w:numPr>
        <w:jc w:val="both"/>
        <w:rPr>
          <w:sz w:val="28"/>
          <w:szCs w:val="28"/>
        </w:rPr>
      </w:pPr>
      <w:r w:rsidRPr="00912791">
        <w:rPr>
          <w:sz w:val="28"/>
          <w:szCs w:val="28"/>
        </w:rPr>
        <w:t>Умение индивидуально подходить к каждому ученику и способство</w:t>
      </w:r>
      <w:r w:rsidRPr="00912791">
        <w:rPr>
          <w:sz w:val="28"/>
          <w:szCs w:val="28"/>
        </w:rPr>
        <w:softHyphen/>
        <w:t>вать        его    личному успеху – 8 баллов</w:t>
      </w:r>
    </w:p>
    <w:p w:rsidR="00E44BED" w:rsidRPr="00912791" w:rsidRDefault="00E44BED" w:rsidP="00E21426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Умение применять различные приемы и формы для активизации  дея</w:t>
      </w:r>
      <w:r w:rsidRPr="00912791">
        <w:rPr>
          <w:sz w:val="28"/>
          <w:szCs w:val="28"/>
        </w:rPr>
        <w:softHyphen/>
        <w:t>тельности учеников на занятиях – 8 баллов</w:t>
      </w:r>
    </w:p>
    <w:p w:rsidR="00E44BED" w:rsidRPr="00912791" w:rsidRDefault="00E44BED" w:rsidP="00E21426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Авторитет среди учеников – 8,5 баллов</w:t>
      </w:r>
    </w:p>
    <w:p w:rsidR="00E44BED" w:rsidRPr="00912791" w:rsidRDefault="00E44BED" w:rsidP="00E21426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Насколько интересны объяснения преподавателя – 9 баллов</w:t>
      </w:r>
    </w:p>
    <w:p w:rsidR="00E44BED" w:rsidRPr="00912791" w:rsidRDefault="00E44BED" w:rsidP="00E21426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912791">
        <w:rPr>
          <w:sz w:val="28"/>
          <w:szCs w:val="28"/>
        </w:rPr>
        <w:t>Умеет ли преподаватель находить оригинальные решения в сложных си</w:t>
      </w:r>
      <w:r w:rsidRPr="00912791">
        <w:rPr>
          <w:sz w:val="28"/>
          <w:szCs w:val="28"/>
        </w:rPr>
        <w:softHyphen/>
        <w:t>туациях</w:t>
      </w:r>
      <w:r w:rsidRPr="00912791">
        <w:rPr>
          <w:noProof/>
          <w:sz w:val="28"/>
          <w:szCs w:val="28"/>
        </w:rPr>
        <w:t xml:space="preserve">  - 8</w:t>
      </w:r>
      <w:r w:rsidRPr="00912791">
        <w:rPr>
          <w:sz w:val="28"/>
          <w:szCs w:val="28"/>
        </w:rPr>
        <w:t xml:space="preserve"> баллов.</w:t>
      </w:r>
    </w:p>
    <w:p w:rsidR="00E44BED" w:rsidRPr="003144C0" w:rsidRDefault="00E44BED" w:rsidP="003144C0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Хочется отметить, что у некоторых молодых педагогов, которые только недавно начали работать в образовательном учреждении, завышенная самооценка, т.к. на некоторые вопросы отметили по 10 баллов. Например, такие как: умение ставить и достигать планируемые результаты, умение обеспечивать творческую, разумную дисциплину, отношения с учащимися. Большинство педагогов низкий балл отметили в знании проблем учащихся.</w:t>
      </w:r>
    </w:p>
    <w:p w:rsidR="00E44BED" w:rsidRPr="001238F6" w:rsidRDefault="00912791" w:rsidP="00E44BED">
      <w:pPr>
        <w:jc w:val="both"/>
        <w:rPr>
          <w:sz w:val="28"/>
          <w:szCs w:val="28"/>
        </w:rPr>
      </w:pPr>
      <w:r w:rsidRPr="001238F6">
        <w:rPr>
          <w:sz w:val="28"/>
          <w:szCs w:val="28"/>
        </w:rPr>
        <w:t xml:space="preserve">3. </w:t>
      </w:r>
      <w:r w:rsidR="00E44BED" w:rsidRPr="001238F6">
        <w:rPr>
          <w:sz w:val="28"/>
          <w:szCs w:val="28"/>
        </w:rPr>
        <w:t xml:space="preserve"> «Психологический климат в коллективе»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 xml:space="preserve">От психологического климата в трудовом коллективе зависит как благополучие членов коллектива, так и их работоспособность. Данная анкета позволяет выявить, насколько сотрудники довольны работой в трудовом коллективе. 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В анкетировании педагоги оценивали по 5-бальной  шкале 18 свойств психологического климата в коллективе.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Проведенный анализ исследования показал, что существенных отклонений в показателях, характеризующих психологический климат в коллективе не выявлено. Оценить его можно на уровне выше среднего.</w:t>
      </w:r>
    </w:p>
    <w:p w:rsidR="00E44BED" w:rsidRPr="00912791" w:rsidRDefault="00E44BED" w:rsidP="00E44BED">
      <w:pPr>
        <w:ind w:firstLine="709"/>
        <w:jc w:val="both"/>
        <w:rPr>
          <w:sz w:val="28"/>
          <w:szCs w:val="28"/>
        </w:rPr>
      </w:pPr>
      <w:r w:rsidRPr="00912791">
        <w:rPr>
          <w:sz w:val="28"/>
          <w:szCs w:val="28"/>
        </w:rPr>
        <w:t>В целом коллектив удовлетворен своей работой в образовательном учреждении, взаимоотношениями с коллегами, готовностью коллег оказать помощь  в работе, культурной и интеллектуальной атмосферой в коллективе, творческой атмосферой в коллективе, взаимоотношениями с руководителями. 66% педагогов удовлетворены настроением в коллективе (жизнерадостностью, оптимизмом).</w:t>
      </w:r>
    </w:p>
    <w:p w:rsidR="00E44BED" w:rsidRPr="00912791" w:rsidRDefault="00E44BED" w:rsidP="003144C0">
      <w:pPr>
        <w:jc w:val="both"/>
        <w:rPr>
          <w:sz w:val="28"/>
          <w:szCs w:val="28"/>
        </w:rPr>
      </w:pPr>
      <w:r w:rsidRPr="00912791">
        <w:rPr>
          <w:sz w:val="28"/>
          <w:szCs w:val="28"/>
        </w:rPr>
        <w:t xml:space="preserve">Необходимо обратить внимание на показатели, где некоторые педагоги не удовлетворены такими показателями  как:  </w:t>
      </w:r>
    </w:p>
    <w:p w:rsidR="00E44BED" w:rsidRPr="00912791" w:rsidRDefault="00E44BED" w:rsidP="003144C0">
      <w:pPr>
        <w:jc w:val="both"/>
        <w:rPr>
          <w:sz w:val="28"/>
          <w:szCs w:val="28"/>
        </w:rPr>
      </w:pPr>
      <w:r w:rsidRPr="00912791">
        <w:rPr>
          <w:sz w:val="28"/>
          <w:szCs w:val="28"/>
        </w:rPr>
        <w:t xml:space="preserve">культурно-массовыми мероприятиями, совместным отдыхом  (44%), </w:t>
      </w:r>
    </w:p>
    <w:p w:rsidR="00E44BED" w:rsidRPr="00912791" w:rsidRDefault="00E44BED" w:rsidP="003144C0">
      <w:pPr>
        <w:jc w:val="both"/>
        <w:rPr>
          <w:sz w:val="28"/>
          <w:szCs w:val="28"/>
        </w:rPr>
      </w:pPr>
      <w:r w:rsidRPr="00912791">
        <w:rPr>
          <w:sz w:val="28"/>
          <w:szCs w:val="28"/>
        </w:rPr>
        <w:t xml:space="preserve">заботой администрации об удовлетворении нужд педагогов (22%), </w:t>
      </w:r>
    </w:p>
    <w:p w:rsidR="00E44BED" w:rsidRPr="00912791" w:rsidRDefault="00E44BED" w:rsidP="003144C0">
      <w:pPr>
        <w:jc w:val="both"/>
        <w:rPr>
          <w:sz w:val="28"/>
          <w:szCs w:val="28"/>
        </w:rPr>
      </w:pPr>
      <w:r w:rsidRPr="00912791">
        <w:rPr>
          <w:sz w:val="28"/>
          <w:szCs w:val="28"/>
        </w:rPr>
        <w:t xml:space="preserve">учебно-материальной базой (44%), </w:t>
      </w:r>
    </w:p>
    <w:p w:rsidR="00E44BED" w:rsidRPr="00912791" w:rsidRDefault="00E44BED" w:rsidP="003144C0">
      <w:pPr>
        <w:jc w:val="both"/>
        <w:rPr>
          <w:sz w:val="28"/>
          <w:szCs w:val="28"/>
        </w:rPr>
      </w:pPr>
      <w:r w:rsidRPr="00912791">
        <w:rPr>
          <w:sz w:val="28"/>
          <w:szCs w:val="28"/>
        </w:rPr>
        <w:t>заработной платой (44%)</w:t>
      </w:r>
    </w:p>
    <w:p w:rsidR="009A5944" w:rsidRDefault="009A5944" w:rsidP="00483C86">
      <w:pPr>
        <w:jc w:val="both"/>
        <w:rPr>
          <w:rFonts w:eastAsiaTheme="minorHAnsi"/>
          <w:sz w:val="28"/>
          <w:szCs w:val="28"/>
          <w:lang w:eastAsia="en-US"/>
        </w:rPr>
      </w:pPr>
      <w:r w:rsidRPr="009A5944">
        <w:rPr>
          <w:sz w:val="28"/>
        </w:rPr>
        <w:tab/>
      </w:r>
    </w:p>
    <w:p w:rsidR="00F42291" w:rsidRPr="001238F6" w:rsidRDefault="00FC2C82" w:rsidP="00E9223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238F6">
        <w:rPr>
          <w:rFonts w:eastAsiaTheme="minorHAnsi"/>
          <w:b/>
          <w:sz w:val="28"/>
          <w:szCs w:val="28"/>
          <w:lang w:eastAsia="en-US"/>
        </w:rPr>
        <w:t>Внутренний контроль в учреждении</w:t>
      </w:r>
    </w:p>
    <w:p w:rsidR="00B84BFC" w:rsidRPr="00E36101" w:rsidRDefault="00E9223B" w:rsidP="003144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B84BFC" w:rsidRPr="00E36101">
        <w:rPr>
          <w:rFonts w:eastAsia="Calibri"/>
          <w:sz w:val="28"/>
          <w:szCs w:val="28"/>
          <w:lang w:eastAsia="en-US"/>
        </w:rPr>
        <w:t>В соответствии с утвержденным планом внутреннего контроля в течение учебного года заместителем директора по учебно-воспитательной работе, руководителями структурных подразделений, методистами, проводился анализ деятельности педагогического коллектива.</w:t>
      </w:r>
    </w:p>
    <w:p w:rsidR="00B84BFC" w:rsidRPr="00E36101" w:rsidRDefault="00B84BFC" w:rsidP="003144C0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Текущий контроль:</w:t>
      </w:r>
    </w:p>
    <w:p w:rsidR="00B84BFC" w:rsidRPr="00E36101" w:rsidRDefault="00B84BFC" w:rsidP="003144C0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Проведение комплектации объединений – сентябрь</w:t>
      </w:r>
    </w:p>
    <w:p w:rsidR="00B84BFC" w:rsidRPr="00E36101" w:rsidRDefault="00B84BFC" w:rsidP="003144C0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Посещаемость занятий детьми – ежемесячно</w:t>
      </w:r>
    </w:p>
    <w:p w:rsidR="00B84BFC" w:rsidRPr="00E36101" w:rsidRDefault="00B84BFC" w:rsidP="003144C0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Оформление и ведение документации – ежемесячно</w:t>
      </w:r>
    </w:p>
    <w:p w:rsidR="00B84BFC" w:rsidRPr="00E36101" w:rsidRDefault="00B84BFC" w:rsidP="003144C0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Выполнение расписания учебных занятий.</w:t>
      </w:r>
    </w:p>
    <w:p w:rsidR="00B84BFC" w:rsidRPr="00E36101" w:rsidRDefault="00B84BFC" w:rsidP="003144C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Необходимо отметить, что в последние месяцы практически отсутствуют замечания по ведению журналов.</w:t>
      </w:r>
    </w:p>
    <w:p w:rsidR="00B84BFC" w:rsidRPr="00E36101" w:rsidRDefault="00B84BFC" w:rsidP="00E21426">
      <w:pPr>
        <w:numPr>
          <w:ilvl w:val="0"/>
          <w:numId w:val="11"/>
        </w:numPr>
        <w:spacing w:after="200"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Тематический контроль: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57"/>
      </w:tblGrid>
      <w:tr w:rsidR="00FA132D" w:rsidRPr="00E36101" w:rsidTr="00FA132D">
        <w:tc>
          <w:tcPr>
            <w:tcW w:w="6357" w:type="dxa"/>
            <w:hideMark/>
          </w:tcPr>
          <w:p w:rsidR="00FA132D" w:rsidRPr="00E36101" w:rsidRDefault="00FA132D" w:rsidP="00E21426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36101">
              <w:rPr>
                <w:sz w:val="28"/>
                <w:szCs w:val="28"/>
              </w:rPr>
              <w:t>Проектирование образовательной деятельности для повышения качества обучения</w:t>
            </w:r>
          </w:p>
        </w:tc>
      </w:tr>
      <w:tr w:rsidR="00FA132D" w:rsidRPr="00E36101" w:rsidTr="00FA132D">
        <w:tc>
          <w:tcPr>
            <w:tcW w:w="6357" w:type="dxa"/>
            <w:hideMark/>
          </w:tcPr>
          <w:p w:rsidR="00FA132D" w:rsidRPr="00E36101" w:rsidRDefault="00FA132D" w:rsidP="00E21426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36101">
              <w:rPr>
                <w:sz w:val="28"/>
                <w:szCs w:val="28"/>
              </w:rPr>
              <w:t>Выполнение программ компетентностного подхода</w:t>
            </w:r>
          </w:p>
        </w:tc>
      </w:tr>
      <w:tr w:rsidR="00FA132D" w:rsidRPr="00E36101" w:rsidTr="00FA132D">
        <w:tc>
          <w:tcPr>
            <w:tcW w:w="6357" w:type="dxa"/>
          </w:tcPr>
          <w:p w:rsidR="00FA132D" w:rsidRPr="00E36101" w:rsidRDefault="00FA132D" w:rsidP="00E21426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36101">
              <w:rPr>
                <w:sz w:val="28"/>
                <w:szCs w:val="28"/>
              </w:rPr>
              <w:t>Управление процессом познания учащихся. Методы мотивации учебной деятельности.</w:t>
            </w:r>
          </w:p>
          <w:p w:rsidR="00FA132D" w:rsidRPr="00E36101" w:rsidRDefault="00FA132D">
            <w:pPr>
              <w:rPr>
                <w:sz w:val="28"/>
                <w:szCs w:val="28"/>
              </w:rPr>
            </w:pPr>
          </w:p>
        </w:tc>
      </w:tr>
      <w:tr w:rsidR="00FA132D" w:rsidRPr="00E36101" w:rsidTr="00FA132D">
        <w:tc>
          <w:tcPr>
            <w:tcW w:w="6357" w:type="dxa"/>
            <w:hideMark/>
          </w:tcPr>
          <w:p w:rsidR="00FA132D" w:rsidRPr="00E36101" w:rsidRDefault="00FA132D" w:rsidP="00E21426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36101">
              <w:rPr>
                <w:sz w:val="28"/>
                <w:szCs w:val="28"/>
              </w:rPr>
              <w:t>Оценка эффективности учебных занятий молодых педагогов</w:t>
            </w:r>
          </w:p>
        </w:tc>
      </w:tr>
      <w:tr w:rsidR="00FA132D" w:rsidRPr="00E36101" w:rsidTr="00FA132D">
        <w:tc>
          <w:tcPr>
            <w:tcW w:w="6357" w:type="dxa"/>
            <w:hideMark/>
          </w:tcPr>
          <w:p w:rsidR="00FA132D" w:rsidRPr="00E36101" w:rsidRDefault="00FA132D" w:rsidP="00E21426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36101">
              <w:rPr>
                <w:sz w:val="28"/>
                <w:szCs w:val="28"/>
              </w:rPr>
              <w:t>Анализ проведения итоговых занятий в кружках</w:t>
            </w:r>
          </w:p>
        </w:tc>
      </w:tr>
    </w:tbl>
    <w:p w:rsidR="00FA132D" w:rsidRPr="00E36101" w:rsidRDefault="00E9223B" w:rsidP="00D338E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A132D" w:rsidRPr="00E36101">
        <w:rPr>
          <w:rFonts w:eastAsia="Calibri"/>
          <w:sz w:val="28"/>
          <w:szCs w:val="28"/>
          <w:lang w:eastAsia="en-US"/>
        </w:rPr>
        <w:t>По каждому контролю оформлены аналитические справки, которые заслушивались на  методических совещаниях.</w:t>
      </w:r>
    </w:p>
    <w:p w:rsidR="00FA132D" w:rsidRPr="00E36101" w:rsidRDefault="00FA132D" w:rsidP="00D338E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Особое внимание было уделено реализации программ компетентностного компонента педагогами. Несмотря на то, что каждый педагог разработал программу компетентностного компонента, составил календарный график, определил цели и задачи в данном направлении, программы в целом выполнены не в полном объеме. Наиболее серьезно к данной работе отнеслись Фещук В.И, Колесникова Н.Н, Окулова В.Г, Кучерова Г.В. В следующем учебном году необходимо более тщательно разработать документацию по программам компетентностного компонента, ежемесячно утверждать расписание проведения мероприятий, посещаемость детей отмечать в журналах.</w:t>
      </w:r>
    </w:p>
    <w:p w:rsidR="00B84BFC" w:rsidRPr="00E36101" w:rsidRDefault="00B84BFC" w:rsidP="00E21426">
      <w:pPr>
        <w:numPr>
          <w:ilvl w:val="0"/>
          <w:numId w:val="11"/>
        </w:numPr>
        <w:spacing w:after="200"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 xml:space="preserve">Персональный контроль. </w:t>
      </w:r>
    </w:p>
    <w:p w:rsidR="00915D25" w:rsidRPr="00E36101" w:rsidRDefault="00B84BFC" w:rsidP="00D338E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36101">
        <w:rPr>
          <w:rFonts w:eastAsia="Calibri"/>
          <w:sz w:val="28"/>
          <w:szCs w:val="28"/>
          <w:lang w:eastAsia="en-US"/>
        </w:rPr>
        <w:t>В ходе персонального контроля оценивался уровень проведения занятий в соответствии с выбранными критериями, а также работа педагога по формированию практических навыков и УУД.</w:t>
      </w:r>
      <w:r w:rsidR="00915D25" w:rsidRPr="00E36101">
        <w:rPr>
          <w:rFonts w:eastAsia="Calibri"/>
          <w:sz w:val="28"/>
          <w:szCs w:val="28"/>
          <w:lang w:eastAsia="en-US"/>
        </w:rPr>
        <w:t xml:space="preserve"> На высоком уровне проводят занятия Окулова В.Г, Темникова Т.Н, Фещук В.И, Колесникова Н.Н. Повысился уровень со среднего до высокого по сравнению с прошлым учебным годом у Владимировой А.П.</w:t>
      </w:r>
    </w:p>
    <w:p w:rsidR="00B84BFC" w:rsidRPr="00E36101" w:rsidRDefault="00E9223B" w:rsidP="00D338E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B84BFC" w:rsidRPr="00E36101">
        <w:rPr>
          <w:rFonts w:eastAsia="Calibri"/>
          <w:sz w:val="28"/>
          <w:szCs w:val="28"/>
          <w:lang w:eastAsia="en-US"/>
        </w:rPr>
        <w:t>Особое внимание уделялось контролю за проведением занятий молодых специалистов (</w:t>
      </w:r>
      <w:r w:rsidR="00FA132D" w:rsidRPr="00E36101">
        <w:rPr>
          <w:rFonts w:eastAsia="Calibri"/>
          <w:sz w:val="28"/>
          <w:szCs w:val="28"/>
          <w:lang w:eastAsia="en-US"/>
        </w:rPr>
        <w:t xml:space="preserve"> Сикова М.Р, </w:t>
      </w:r>
      <w:r w:rsidR="00B84BFC" w:rsidRPr="00E36101">
        <w:rPr>
          <w:rFonts w:eastAsia="Calibri"/>
          <w:sz w:val="28"/>
          <w:szCs w:val="28"/>
          <w:lang w:eastAsia="en-US"/>
        </w:rPr>
        <w:t xml:space="preserve">Зверева А.В, </w:t>
      </w:r>
      <w:r w:rsidR="00FA132D" w:rsidRPr="00E36101">
        <w:rPr>
          <w:rFonts w:eastAsia="Calibri"/>
          <w:sz w:val="28"/>
          <w:szCs w:val="28"/>
          <w:lang w:eastAsia="en-US"/>
        </w:rPr>
        <w:t>Дементьева Я.В, Зайцева Т.Н, Руми Н.А.</w:t>
      </w:r>
    </w:p>
    <w:p w:rsidR="00595B75" w:rsidRPr="00E36101" w:rsidRDefault="00E9223B" w:rsidP="00D338E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A132D" w:rsidRPr="00E36101">
        <w:rPr>
          <w:rFonts w:eastAsia="Calibri"/>
          <w:sz w:val="28"/>
          <w:szCs w:val="28"/>
          <w:lang w:eastAsia="en-US"/>
        </w:rPr>
        <w:t>В апрел</w:t>
      </w:r>
      <w:r w:rsidR="00915D25" w:rsidRPr="00E36101">
        <w:rPr>
          <w:rFonts w:eastAsia="Calibri"/>
          <w:sz w:val="28"/>
          <w:szCs w:val="28"/>
          <w:lang w:eastAsia="en-US"/>
        </w:rPr>
        <w:t>е 2017 года  молодые  педагоги</w:t>
      </w:r>
      <w:r w:rsidR="00595B75" w:rsidRPr="00E36101">
        <w:rPr>
          <w:rFonts w:eastAsia="Calibri"/>
          <w:sz w:val="28"/>
          <w:szCs w:val="28"/>
          <w:lang w:eastAsia="en-US"/>
        </w:rPr>
        <w:t xml:space="preserve"> </w:t>
      </w:r>
      <w:r w:rsidR="00FA132D" w:rsidRPr="00E36101">
        <w:rPr>
          <w:rFonts w:eastAsia="Calibri"/>
          <w:sz w:val="28"/>
          <w:szCs w:val="28"/>
          <w:lang w:eastAsia="en-US"/>
        </w:rPr>
        <w:t xml:space="preserve"> провел</w:t>
      </w:r>
      <w:r w:rsidR="00595B75" w:rsidRPr="00E36101">
        <w:rPr>
          <w:rFonts w:eastAsia="Calibri"/>
          <w:sz w:val="28"/>
          <w:szCs w:val="28"/>
          <w:lang w:eastAsia="en-US"/>
        </w:rPr>
        <w:t xml:space="preserve">и  открытые  занятия, на которых показали своим коллегам, чему они в методическом плане научились в течение учебного года.  Каждый педагог постарался использовать на занятии различные приемы, формы работы. Наиболее удачным получились занятия у Зайцевой Т.Н, Руми Н.А. </w:t>
      </w:r>
      <w:r w:rsidR="00915D25" w:rsidRPr="00E36101">
        <w:rPr>
          <w:rFonts w:eastAsia="Calibri"/>
          <w:sz w:val="28"/>
          <w:szCs w:val="28"/>
          <w:lang w:eastAsia="en-US"/>
        </w:rPr>
        <w:t xml:space="preserve"> Всем педагогам необходимо </w:t>
      </w:r>
      <w:r w:rsidR="00595B75" w:rsidRPr="00E36101">
        <w:rPr>
          <w:rFonts w:eastAsia="Calibri"/>
          <w:sz w:val="28"/>
          <w:szCs w:val="28"/>
          <w:lang w:eastAsia="en-US"/>
        </w:rPr>
        <w:t xml:space="preserve"> посещать занятия более старших коллег, хорошо продумывать каждое занятие, подбирать  информацию в соответствии с возрастом учащихся, более четко выстраивать ход занятия.</w:t>
      </w:r>
      <w:r w:rsidR="00FA132D" w:rsidRPr="00E36101">
        <w:rPr>
          <w:rFonts w:eastAsia="Calibri"/>
          <w:sz w:val="28"/>
          <w:szCs w:val="28"/>
          <w:lang w:eastAsia="en-US"/>
        </w:rPr>
        <w:t xml:space="preserve"> </w:t>
      </w:r>
    </w:p>
    <w:p w:rsidR="00AA4923" w:rsidRPr="00E36101" w:rsidRDefault="00E9223B" w:rsidP="00D338E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95B75" w:rsidRPr="00E36101">
        <w:rPr>
          <w:rFonts w:eastAsia="Calibri"/>
          <w:sz w:val="28"/>
          <w:szCs w:val="28"/>
          <w:lang w:eastAsia="en-US"/>
        </w:rPr>
        <w:t>В конце учебного года (май 2017</w:t>
      </w:r>
      <w:r w:rsidR="00B84BFC" w:rsidRPr="00E36101">
        <w:rPr>
          <w:rFonts w:eastAsia="Calibri"/>
          <w:sz w:val="28"/>
          <w:szCs w:val="28"/>
          <w:lang w:eastAsia="en-US"/>
        </w:rPr>
        <w:t>) в каждой группе  пе</w:t>
      </w:r>
      <w:r w:rsidR="00915D25" w:rsidRPr="00E36101">
        <w:rPr>
          <w:rFonts w:eastAsia="Calibri"/>
          <w:sz w:val="28"/>
          <w:szCs w:val="28"/>
          <w:lang w:eastAsia="en-US"/>
        </w:rPr>
        <w:t>дагоги провели итоговые занятия.</w:t>
      </w:r>
      <w:r w:rsidR="00B84BFC" w:rsidRPr="00E36101">
        <w:rPr>
          <w:rFonts w:eastAsia="Calibri"/>
          <w:sz w:val="28"/>
          <w:szCs w:val="28"/>
          <w:lang w:eastAsia="en-US"/>
        </w:rPr>
        <w:t xml:space="preserve">  Форму занятия педагог</w:t>
      </w:r>
      <w:r w:rsidR="00915D25" w:rsidRPr="00E36101">
        <w:rPr>
          <w:rFonts w:eastAsia="Calibri"/>
          <w:sz w:val="28"/>
          <w:szCs w:val="28"/>
          <w:lang w:eastAsia="en-US"/>
        </w:rPr>
        <w:t>и</w:t>
      </w:r>
      <w:r w:rsidR="00B84BFC" w:rsidRPr="00E36101">
        <w:rPr>
          <w:rFonts w:eastAsia="Calibri"/>
          <w:sz w:val="28"/>
          <w:szCs w:val="28"/>
          <w:lang w:eastAsia="en-US"/>
        </w:rPr>
        <w:t xml:space="preserve"> выбирал</w:t>
      </w:r>
      <w:r w:rsidR="00915D25" w:rsidRPr="00E36101">
        <w:rPr>
          <w:rFonts w:eastAsia="Calibri"/>
          <w:sz w:val="28"/>
          <w:szCs w:val="28"/>
          <w:lang w:eastAsia="en-US"/>
        </w:rPr>
        <w:t>и</w:t>
      </w:r>
      <w:r w:rsidR="00B84BFC" w:rsidRPr="00E36101">
        <w:rPr>
          <w:rFonts w:eastAsia="Calibri"/>
          <w:sz w:val="28"/>
          <w:szCs w:val="28"/>
          <w:lang w:eastAsia="en-US"/>
        </w:rPr>
        <w:t xml:space="preserve"> самостоятельно. В основном это были игровые занятия, занятия- турниры, занятия-конференции и т.д.  Задания были направлены на оценивание уровня освоения учащимися программного материала за год.  </w:t>
      </w:r>
    </w:p>
    <w:p w:rsidR="00BF25EA" w:rsidRPr="00E9223B" w:rsidRDefault="00E9223B" w:rsidP="00D338E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BF25EA" w:rsidRPr="00E9223B" w:rsidSect="00BF25E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A4923" w:rsidRPr="00E36101">
        <w:rPr>
          <w:rFonts w:eastAsia="Calibri"/>
          <w:sz w:val="28"/>
          <w:szCs w:val="28"/>
          <w:lang w:eastAsia="en-US"/>
        </w:rPr>
        <w:t>Хорошо продуманы занятия, с использованием различных форм, в том числе нетрадиционных и приемов  Фещук В.И, Окуловой В.Г, Колесниковой Н.Н. Планы занятий, разработанные Новиковой А.Ю, Кучеровой Г.В, Сиковой М.Р. не соответствуют статусу итогового занятия. У Дементьевой Я.В.  запланированы одинаковые задания для  школьников и детей дошкольного возраста.</w:t>
      </w:r>
    </w:p>
    <w:p w:rsidR="00F42291" w:rsidRPr="00E36101" w:rsidRDefault="00F42291" w:rsidP="005C48C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2575A" w:rsidRPr="001238F6" w:rsidRDefault="0022575A" w:rsidP="002257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238F6">
        <w:rPr>
          <w:rFonts w:eastAsiaTheme="minorHAnsi"/>
          <w:b/>
          <w:sz w:val="28"/>
          <w:szCs w:val="28"/>
          <w:lang w:eastAsia="en-US"/>
        </w:rPr>
        <w:t>Методическая работа</w:t>
      </w:r>
    </w:p>
    <w:p w:rsidR="0022575A" w:rsidRDefault="0022575A" w:rsidP="00D338EA">
      <w:pPr>
        <w:tabs>
          <w:tab w:val="left" w:pos="0"/>
          <w:tab w:val="left" w:pos="900"/>
          <w:tab w:val="left" w:pos="1080"/>
          <w:tab w:val="left" w:pos="1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2016-2017 уч.год  педагогическим коллективом была определена  методическая тема:</w:t>
      </w:r>
    </w:p>
    <w:p w:rsidR="0022575A" w:rsidRDefault="0022575A" w:rsidP="00D338E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6D3FC6">
        <w:rPr>
          <w:sz w:val="28"/>
          <w:szCs w:val="28"/>
        </w:rPr>
        <w:t>Развитие профессионально-педагогической компетентности педагога как средство повышения качества образования</w:t>
      </w:r>
      <w:r>
        <w:rPr>
          <w:sz w:val="28"/>
          <w:szCs w:val="28"/>
        </w:rPr>
        <w:t>», из  которой логически вытекает цель:</w:t>
      </w:r>
      <w:r w:rsidRPr="006D3F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«С</w:t>
      </w:r>
      <w:r w:rsidRPr="006D3FC6">
        <w:rPr>
          <w:i/>
          <w:sz w:val="28"/>
          <w:szCs w:val="28"/>
        </w:rPr>
        <w:t>овершенствование содержания образования и воспитания посредством развития  профессиональной компетентности педагогов</w:t>
      </w:r>
      <w:r>
        <w:rPr>
          <w:i/>
          <w:sz w:val="28"/>
          <w:szCs w:val="28"/>
        </w:rPr>
        <w:t>»</w:t>
      </w:r>
    </w:p>
    <w:p w:rsidR="0022575A" w:rsidRPr="006D3FC6" w:rsidRDefault="0022575A" w:rsidP="00D3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выполнения  цели определены задачи:</w:t>
      </w:r>
    </w:p>
    <w:p w:rsidR="0022575A" w:rsidRDefault="0022575A" w:rsidP="00E214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0E">
        <w:rPr>
          <w:sz w:val="28"/>
          <w:szCs w:val="28"/>
        </w:rPr>
        <w:t>Повышение профессионального уровня педагогов в осуществлении образовательного процесса;</w:t>
      </w:r>
    </w:p>
    <w:p w:rsidR="0022575A" w:rsidRDefault="0022575A" w:rsidP="00E214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0E">
        <w:rPr>
          <w:sz w:val="28"/>
          <w:szCs w:val="28"/>
        </w:rPr>
        <w:t>Вооружение педагогов актуальными педагогическими знаниями и технологиями;</w:t>
      </w:r>
    </w:p>
    <w:p w:rsidR="0022575A" w:rsidRDefault="0022575A" w:rsidP="00E214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0E">
        <w:rPr>
          <w:sz w:val="28"/>
          <w:szCs w:val="28"/>
        </w:rPr>
        <w:t>Обобщение опыта педагогов в рамках тем по самообразованию;</w:t>
      </w:r>
    </w:p>
    <w:p w:rsidR="0022575A" w:rsidRDefault="0022575A" w:rsidP="00E214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0E">
        <w:rPr>
          <w:sz w:val="28"/>
          <w:szCs w:val="28"/>
        </w:rPr>
        <w:t>Расширение и углубление психолого-педагогических знаний педагогов;</w:t>
      </w:r>
    </w:p>
    <w:p w:rsidR="0022575A" w:rsidRPr="00E36101" w:rsidRDefault="0022575A" w:rsidP="00E214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0E">
        <w:rPr>
          <w:sz w:val="28"/>
          <w:szCs w:val="28"/>
        </w:rPr>
        <w:t>Активизация методической деятельности педагогов через участие в  педагогических конкурсах, семинарах, проведение  ма</w:t>
      </w:r>
      <w:r>
        <w:rPr>
          <w:sz w:val="28"/>
          <w:szCs w:val="28"/>
        </w:rPr>
        <w:t>стер-классов и открытых занятий.</w:t>
      </w:r>
    </w:p>
    <w:p w:rsidR="001E0C5F" w:rsidRDefault="0022575A" w:rsidP="0022575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обозначенной темой были  запланированы темы </w:t>
      </w:r>
      <w:r w:rsidR="00E9223B">
        <w:rPr>
          <w:rFonts w:eastAsiaTheme="minorHAnsi"/>
          <w:sz w:val="28"/>
          <w:szCs w:val="28"/>
          <w:lang w:eastAsia="en-US"/>
        </w:rPr>
        <w:t xml:space="preserve"> педагогических советов и </w:t>
      </w:r>
      <w:r>
        <w:rPr>
          <w:rFonts w:eastAsiaTheme="minorHAnsi"/>
          <w:sz w:val="28"/>
          <w:szCs w:val="28"/>
          <w:lang w:eastAsia="en-US"/>
        </w:rPr>
        <w:t>инструктивно-методических совещаний.</w:t>
      </w:r>
    </w:p>
    <w:p w:rsidR="001E0C5F" w:rsidRPr="001E0C5F" w:rsidRDefault="0022575A" w:rsidP="001E0C5F">
      <w:pPr>
        <w:ind w:firstLine="35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E0C5F" w:rsidRPr="001E0C5F">
        <w:rPr>
          <w:rFonts w:eastAsia="Calibri"/>
          <w:sz w:val="28"/>
          <w:szCs w:val="22"/>
          <w:lang w:eastAsia="en-US"/>
        </w:rPr>
        <w:t>В течение учебного года</w:t>
      </w:r>
      <w:r w:rsidR="001E0C5F">
        <w:rPr>
          <w:rFonts w:eastAsia="Calibri"/>
          <w:sz w:val="28"/>
          <w:szCs w:val="22"/>
          <w:lang w:eastAsia="en-US"/>
        </w:rPr>
        <w:t xml:space="preserve"> проведено 4 педсовета(2 аналитических и 2 тематических)</w:t>
      </w:r>
      <w:r w:rsidR="001E0C5F" w:rsidRPr="001E0C5F">
        <w:rPr>
          <w:rFonts w:eastAsia="Calibri"/>
          <w:sz w:val="28"/>
          <w:szCs w:val="22"/>
          <w:lang w:eastAsia="en-US"/>
        </w:rPr>
        <w:t xml:space="preserve">  На аналитических педсоветах рассматривались вопросы состояния и эффективности проводимой работы педагогическим коллективом по реализации направлений деятельности образовательного учреждения, методы ее совершенствования.</w:t>
      </w:r>
    </w:p>
    <w:p w:rsidR="001E0C5F" w:rsidRPr="001E0C5F" w:rsidRDefault="001E0C5F" w:rsidP="001E0C5F">
      <w:pPr>
        <w:spacing w:line="276" w:lineRule="auto"/>
        <w:ind w:firstLine="357"/>
        <w:jc w:val="both"/>
        <w:rPr>
          <w:rFonts w:eastAsia="Calibri"/>
          <w:sz w:val="28"/>
          <w:szCs w:val="22"/>
          <w:lang w:eastAsia="en-US"/>
        </w:rPr>
      </w:pPr>
      <w:r w:rsidRPr="001E0C5F">
        <w:rPr>
          <w:rFonts w:eastAsia="Calibri"/>
          <w:sz w:val="28"/>
          <w:szCs w:val="22"/>
          <w:lang w:eastAsia="en-US"/>
        </w:rPr>
        <w:t xml:space="preserve">Тематические педсоветы : </w:t>
      </w:r>
    </w:p>
    <w:p w:rsidR="001E0C5F" w:rsidRDefault="001E0C5F" w:rsidP="001E0C5F">
      <w:pPr>
        <w:pStyle w:val="a5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1E0C5F">
        <w:rPr>
          <w:rFonts w:eastAsia="Calibri"/>
          <w:sz w:val="28"/>
          <w:szCs w:val="22"/>
          <w:lang w:eastAsia="en-US"/>
        </w:rPr>
        <w:t>«Развитие самоменеджмента педагога дополнительного образования»</w:t>
      </w:r>
    </w:p>
    <w:p w:rsidR="00D338EA" w:rsidRDefault="001E0C5F" w:rsidP="001E0C5F">
      <w:pPr>
        <w:pStyle w:val="a5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1E0C5F">
        <w:rPr>
          <w:rFonts w:eastAsia="Calibri"/>
          <w:sz w:val="28"/>
          <w:szCs w:val="22"/>
          <w:lang w:eastAsia="en-US"/>
        </w:rPr>
        <w:t xml:space="preserve"> «Развитие профессиональной компетентности педагога как фактор повышения качества дополнительного образования в современных условиях» </w:t>
      </w:r>
    </w:p>
    <w:p w:rsidR="0022575A" w:rsidRPr="00D338EA" w:rsidRDefault="00D338EA" w:rsidP="00D338EA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1E0C5F" w:rsidRPr="00D338EA">
        <w:rPr>
          <w:rFonts w:eastAsiaTheme="minorHAnsi"/>
          <w:sz w:val="28"/>
          <w:szCs w:val="28"/>
          <w:lang w:eastAsia="en-US"/>
        </w:rPr>
        <w:t>Инструктивно-методические совещания:</w:t>
      </w:r>
    </w:p>
    <w:p w:rsidR="0022575A" w:rsidRDefault="0022575A" w:rsidP="00D338EA">
      <w:pPr>
        <w:pStyle w:val="a5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Профессиональный стандарт педагога дополнительного образования;</w:t>
      </w:r>
    </w:p>
    <w:p w:rsidR="0022575A" w:rsidRDefault="0022575A" w:rsidP="00D338EA">
      <w:pPr>
        <w:pStyle w:val="a5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Проектирование образовательной деятельности как средство повышения качества образования</w:t>
      </w:r>
    </w:p>
    <w:p w:rsidR="00A62A9D" w:rsidRPr="00A62A9D" w:rsidRDefault="0022575A" w:rsidP="00D338EA">
      <w:pPr>
        <w:pStyle w:val="a5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Конструирование системы работы с одаренными детьми в условиях дополнительного образ</w:t>
      </w:r>
      <w:r w:rsidR="00A62A9D">
        <w:rPr>
          <w:rFonts w:eastAsiaTheme="minorHAnsi"/>
          <w:sz w:val="28"/>
          <w:szCs w:val="28"/>
          <w:lang w:eastAsia="en-US"/>
        </w:rPr>
        <w:t>ования</w:t>
      </w:r>
      <w:r w:rsidR="00A62A9D" w:rsidRPr="00A62A9D">
        <w:rPr>
          <w:sz w:val="28"/>
          <w:szCs w:val="28"/>
        </w:rPr>
        <w:t xml:space="preserve"> </w:t>
      </w:r>
    </w:p>
    <w:p w:rsidR="00A62A9D" w:rsidRPr="00A62A9D" w:rsidRDefault="00A62A9D" w:rsidP="00D338EA">
      <w:pPr>
        <w:pStyle w:val="a5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Дополнительное образование как условие развития инклюзии для детей с ОВЗ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62A9D" w:rsidRDefault="00A62A9D" w:rsidP="00D338EA">
      <w:pPr>
        <w:pStyle w:val="a5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Имидж педагога –залог результативности профессиональной деятельности педагога</w:t>
      </w:r>
    </w:p>
    <w:p w:rsidR="00A62A9D" w:rsidRDefault="00A62A9D" w:rsidP="001E0C5F">
      <w:pPr>
        <w:pStyle w:val="a5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 квалификации педагога через самообразование. Анализ работы по самообразованию в отделе экологии</w:t>
      </w:r>
    </w:p>
    <w:p w:rsidR="00414E55" w:rsidRPr="00E36101" w:rsidRDefault="00A62A9D" w:rsidP="001E0C5F">
      <w:pPr>
        <w:pStyle w:val="a5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 квалификации педагога через самообразование. Анализ работы по самообразованию в отделе зоологии.</w:t>
      </w:r>
    </w:p>
    <w:p w:rsidR="00414E55" w:rsidRDefault="00414E55" w:rsidP="00414E55">
      <w:pPr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 течение учебного года проведено 4 заседания методического совета:</w:t>
      </w:r>
    </w:p>
    <w:p w:rsidR="00414E55" w:rsidRDefault="00414E55" w:rsidP="001E0C5F">
      <w:pPr>
        <w:pStyle w:val="a5"/>
        <w:numPr>
          <w:ilvl w:val="0"/>
          <w:numId w:val="18"/>
        </w:numPr>
        <w:ind w:left="284" w:firstLine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Рассмотрение рабочих программ педагогов</w:t>
      </w:r>
    </w:p>
    <w:p w:rsidR="00414E55" w:rsidRDefault="00414E55" w:rsidP="001E0C5F">
      <w:pPr>
        <w:pStyle w:val="a5"/>
        <w:numPr>
          <w:ilvl w:val="0"/>
          <w:numId w:val="18"/>
        </w:numPr>
        <w:ind w:left="284" w:firstLine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Утверждение авторских справок участников НПК при БрГУ «Совершенствование качества образования»</w:t>
      </w:r>
    </w:p>
    <w:p w:rsidR="00414E55" w:rsidRDefault="00414E55" w:rsidP="001E0C5F">
      <w:pPr>
        <w:pStyle w:val="a5"/>
        <w:numPr>
          <w:ilvl w:val="0"/>
          <w:numId w:val="18"/>
        </w:numPr>
        <w:ind w:left="284" w:firstLine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Утверждение авторских справок участников НПК «Охрана окружающей среды на современном этапе»</w:t>
      </w:r>
    </w:p>
    <w:p w:rsidR="00414E55" w:rsidRPr="00E36101" w:rsidRDefault="00414E55" w:rsidP="001E0C5F">
      <w:pPr>
        <w:pStyle w:val="a5"/>
        <w:numPr>
          <w:ilvl w:val="0"/>
          <w:numId w:val="18"/>
        </w:numPr>
        <w:ind w:left="284" w:firstLine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Рассмотрение  дополнительных общеобразовательных общеразвивающих программ</w:t>
      </w:r>
    </w:p>
    <w:p w:rsidR="00E14403" w:rsidRDefault="001E0C5F" w:rsidP="00D338EA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14403" w:rsidRPr="00E14403">
        <w:rPr>
          <w:rFonts w:eastAsiaTheme="minorHAnsi"/>
          <w:sz w:val="28"/>
          <w:szCs w:val="28"/>
          <w:lang w:eastAsia="en-US"/>
        </w:rPr>
        <w:t>Методическое сопровождение педагогического процесса  в организации осуществляют заместитель директора по УВР, методисты (Кучерова Г.В., методист по НИР, Колесникова Н,Н, методист по экологии, Владимирова А,П, методист по ОМР). В отделах данную работу проводят руководители структурных подразделений Молчанова Н.В. и Фещук В.И.</w:t>
      </w:r>
    </w:p>
    <w:p w:rsidR="00E14403" w:rsidRDefault="001E0C5F" w:rsidP="00D338EA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14403">
        <w:rPr>
          <w:rFonts w:eastAsiaTheme="minorHAnsi"/>
          <w:sz w:val="28"/>
          <w:szCs w:val="28"/>
          <w:lang w:eastAsia="en-US"/>
        </w:rPr>
        <w:t>Деятельность методистов направлена на разработку  положений  городских мероприятий и мероприятий на уровне ЭБЦ;  подготовку рекомендаций  и методических разработок для педагогов, родителей, учащихся; проведение семинаров и мастер-классов.</w:t>
      </w:r>
    </w:p>
    <w:p w:rsidR="00913A69" w:rsidRDefault="00913A69" w:rsidP="00913A69">
      <w:pPr>
        <w:pStyle w:val="a5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13A69" w:rsidRDefault="00913A69" w:rsidP="00913A69">
      <w:pPr>
        <w:pStyle w:val="a5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14403" w:rsidRDefault="00913A69" w:rsidP="00913A69">
      <w:pPr>
        <w:pStyle w:val="a5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14403">
        <w:rPr>
          <w:rFonts w:eastAsiaTheme="minorHAnsi"/>
          <w:sz w:val="28"/>
          <w:szCs w:val="28"/>
          <w:lang w:eastAsia="en-US"/>
        </w:rPr>
        <w:t>Разработка положений</w:t>
      </w:r>
      <w:r w:rsidR="00841387">
        <w:rPr>
          <w:rFonts w:eastAsiaTheme="minorHAnsi"/>
          <w:sz w:val="28"/>
          <w:szCs w:val="28"/>
          <w:lang w:eastAsia="en-US"/>
        </w:rPr>
        <w:t xml:space="preserve"> (21)</w:t>
      </w:r>
    </w:p>
    <w:p w:rsidR="00E14403" w:rsidRDefault="00E14403" w:rsidP="00E14403">
      <w:pPr>
        <w:pStyle w:val="a5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537" w:type="dxa"/>
        <w:tblInd w:w="720" w:type="dxa"/>
        <w:tblLook w:val="04A0" w:firstRow="1" w:lastRow="0" w:firstColumn="1" w:lastColumn="0" w:noHBand="0" w:noVBand="1"/>
      </w:tblPr>
      <w:tblGrid>
        <w:gridCol w:w="570"/>
        <w:gridCol w:w="6189"/>
        <w:gridCol w:w="2778"/>
      </w:tblGrid>
      <w:tr w:rsidR="00662E74" w:rsidTr="00662E74">
        <w:tc>
          <w:tcPr>
            <w:tcW w:w="570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89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2778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</w:tr>
      <w:tr w:rsidR="00990CE6" w:rsidTr="00BD6E38">
        <w:tc>
          <w:tcPr>
            <w:tcW w:w="6759" w:type="dxa"/>
            <w:gridSpan w:val="2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Колесникова Н.Н.</w:t>
            </w:r>
          </w:p>
        </w:tc>
        <w:tc>
          <w:tcPr>
            <w:tcW w:w="2778" w:type="dxa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2E74" w:rsidTr="00662E74">
        <w:tc>
          <w:tcPr>
            <w:tcW w:w="570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9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Заочный конкурс «Мы за чистый город»</w:t>
            </w:r>
          </w:p>
        </w:tc>
        <w:tc>
          <w:tcPr>
            <w:tcW w:w="2778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662E74" w:rsidTr="00662E74">
        <w:tc>
          <w:tcPr>
            <w:tcW w:w="570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9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«Экология глазами детей»</w:t>
            </w:r>
          </w:p>
        </w:tc>
        <w:tc>
          <w:tcPr>
            <w:tcW w:w="2778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662E74" w:rsidTr="00662E74">
        <w:tc>
          <w:tcPr>
            <w:tcW w:w="570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89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 рисунков «Лес – легкие планеты»</w:t>
            </w:r>
          </w:p>
        </w:tc>
        <w:tc>
          <w:tcPr>
            <w:tcW w:w="2778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662E74" w:rsidTr="00662E74">
        <w:tc>
          <w:tcPr>
            <w:tcW w:w="570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9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«ЭкоГрин»</w:t>
            </w:r>
          </w:p>
        </w:tc>
        <w:tc>
          <w:tcPr>
            <w:tcW w:w="2778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662E74" w:rsidTr="00662E74">
        <w:tc>
          <w:tcPr>
            <w:tcW w:w="570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89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Экологический марафон</w:t>
            </w:r>
          </w:p>
        </w:tc>
        <w:tc>
          <w:tcPr>
            <w:tcW w:w="2778" w:type="dxa"/>
          </w:tcPr>
          <w:p w:rsidR="00662E74" w:rsidRDefault="00662E74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990CE6" w:rsidTr="00BD6E38">
        <w:tc>
          <w:tcPr>
            <w:tcW w:w="6759" w:type="dxa"/>
            <w:gridSpan w:val="2"/>
          </w:tcPr>
          <w:p w:rsidR="00990CE6" w:rsidRDefault="00990CE6" w:rsidP="00990CE6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Кучерова Г.В.</w:t>
            </w:r>
          </w:p>
        </w:tc>
        <w:tc>
          <w:tcPr>
            <w:tcW w:w="2778" w:type="dxa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2E74" w:rsidTr="00662E74">
        <w:tc>
          <w:tcPr>
            <w:tcW w:w="570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9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Заочный конкурс «Лес-наше богатство»</w:t>
            </w:r>
          </w:p>
        </w:tc>
        <w:tc>
          <w:tcPr>
            <w:tcW w:w="2778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662E74" w:rsidTr="00662E74">
        <w:tc>
          <w:tcPr>
            <w:tcW w:w="570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9" w:type="dxa"/>
          </w:tcPr>
          <w:p w:rsidR="00662E74" w:rsidRPr="00990CE6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XXVI</w:t>
            </w:r>
            <w:r w:rsidRPr="00990CE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НПК «Природа: проблемы, поиск, решения»</w:t>
            </w:r>
          </w:p>
        </w:tc>
        <w:tc>
          <w:tcPr>
            <w:tcW w:w="2778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990CE6" w:rsidTr="00BD6E38">
        <w:tc>
          <w:tcPr>
            <w:tcW w:w="6759" w:type="dxa"/>
            <w:gridSpan w:val="2"/>
          </w:tcPr>
          <w:p w:rsidR="00990CE6" w:rsidRDefault="00990CE6" w:rsidP="00990CE6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Владимирова А.П.</w:t>
            </w:r>
          </w:p>
        </w:tc>
        <w:tc>
          <w:tcPr>
            <w:tcW w:w="2778" w:type="dxa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2E74" w:rsidTr="00662E74">
        <w:tc>
          <w:tcPr>
            <w:tcW w:w="570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9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Выставка «Палитра осени»</w:t>
            </w:r>
          </w:p>
        </w:tc>
        <w:tc>
          <w:tcPr>
            <w:tcW w:w="2778" w:type="dxa"/>
          </w:tcPr>
          <w:p w:rsidR="00662E74" w:rsidRDefault="004B497F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662E74" w:rsidTr="00662E74">
        <w:tc>
          <w:tcPr>
            <w:tcW w:w="570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9" w:type="dxa"/>
          </w:tcPr>
          <w:p w:rsidR="00662E74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рисунков «В здоровом теле здоровый дух»</w:t>
            </w:r>
          </w:p>
        </w:tc>
        <w:tc>
          <w:tcPr>
            <w:tcW w:w="2778" w:type="dxa"/>
          </w:tcPr>
          <w:p w:rsidR="00662E74" w:rsidRDefault="004B497F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990CE6" w:rsidTr="00662E74">
        <w:tc>
          <w:tcPr>
            <w:tcW w:w="570" w:type="dxa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89" w:type="dxa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«Мой край родной, тобой любуюсь»</w:t>
            </w:r>
          </w:p>
        </w:tc>
        <w:tc>
          <w:tcPr>
            <w:tcW w:w="2778" w:type="dxa"/>
          </w:tcPr>
          <w:p w:rsidR="00990CE6" w:rsidRDefault="004B497F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990CE6" w:rsidTr="00662E74">
        <w:tc>
          <w:tcPr>
            <w:tcW w:w="570" w:type="dxa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9" w:type="dxa"/>
          </w:tcPr>
          <w:p w:rsidR="00990CE6" w:rsidRDefault="00990CE6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Конкурс рисунков « </w:t>
            </w:r>
            <w:r w:rsidR="004B497F">
              <w:rPr>
                <w:rFonts w:eastAsiaTheme="minorHAnsi"/>
                <w:sz w:val="28"/>
                <w:szCs w:val="28"/>
                <w:lang w:eastAsia="en-US"/>
              </w:rPr>
              <w:t>8 марта – Международный женский день»</w:t>
            </w:r>
          </w:p>
        </w:tc>
        <w:tc>
          <w:tcPr>
            <w:tcW w:w="2778" w:type="dxa"/>
          </w:tcPr>
          <w:p w:rsidR="00990CE6" w:rsidRDefault="004B497F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990CE6" w:rsidTr="00662E74">
        <w:tc>
          <w:tcPr>
            <w:tcW w:w="570" w:type="dxa"/>
          </w:tcPr>
          <w:p w:rsidR="00990CE6" w:rsidRDefault="004B497F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89" w:type="dxa"/>
          </w:tcPr>
          <w:p w:rsidR="00990CE6" w:rsidRDefault="004B497F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рисунков «Защитники Отечества»</w:t>
            </w:r>
          </w:p>
        </w:tc>
        <w:tc>
          <w:tcPr>
            <w:tcW w:w="2778" w:type="dxa"/>
          </w:tcPr>
          <w:p w:rsidR="00990CE6" w:rsidRDefault="004B497F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BD6E38" w:rsidTr="00BD6E38">
        <w:tc>
          <w:tcPr>
            <w:tcW w:w="6759" w:type="dxa"/>
            <w:gridSpan w:val="2"/>
          </w:tcPr>
          <w:p w:rsidR="00BD6E38" w:rsidRDefault="00BD6E38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6E38" w:rsidRDefault="00BD6E38" w:rsidP="00BD6E38">
            <w:pPr>
              <w:pStyle w:val="a5"/>
              <w:spacing w:after="200" w:line="276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Молчанова Н.В, Фещук В.И.</w:t>
            </w:r>
          </w:p>
        </w:tc>
        <w:tc>
          <w:tcPr>
            <w:tcW w:w="2778" w:type="dxa"/>
          </w:tcPr>
          <w:p w:rsidR="00BD6E38" w:rsidRDefault="00BD6E38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B497F" w:rsidTr="00841387">
        <w:trPr>
          <w:trHeight w:val="70"/>
        </w:trPr>
        <w:tc>
          <w:tcPr>
            <w:tcW w:w="570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9" w:type="dxa"/>
          </w:tcPr>
          <w:p w:rsidR="004B497F" w:rsidRDefault="00BD6E38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«Байкал уникальный»</w:t>
            </w:r>
          </w:p>
          <w:p w:rsidR="00BD6E38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Природа родного края»</w:t>
            </w:r>
          </w:p>
        </w:tc>
        <w:tc>
          <w:tcPr>
            <w:tcW w:w="2778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4B497F" w:rsidTr="00662E74">
        <w:tc>
          <w:tcPr>
            <w:tcW w:w="570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89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 «Я живу в Прибайкалье»</w:t>
            </w:r>
          </w:p>
        </w:tc>
        <w:tc>
          <w:tcPr>
            <w:tcW w:w="2778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4B497F" w:rsidTr="00662E74">
        <w:tc>
          <w:tcPr>
            <w:tcW w:w="570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9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Игра «Юный натуралист»</w:t>
            </w:r>
          </w:p>
        </w:tc>
        <w:tc>
          <w:tcPr>
            <w:tcW w:w="2778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</w:p>
        </w:tc>
      </w:tr>
      <w:tr w:rsidR="004B497F" w:rsidTr="00662E74">
        <w:tc>
          <w:tcPr>
            <w:tcW w:w="570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89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экологии</w:t>
            </w:r>
          </w:p>
        </w:tc>
        <w:tc>
          <w:tcPr>
            <w:tcW w:w="2778" w:type="dxa"/>
          </w:tcPr>
          <w:p w:rsidR="004B497F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841387" w:rsidTr="00662E74">
        <w:tc>
          <w:tcPr>
            <w:tcW w:w="570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89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«Домашние питомцы»</w:t>
            </w:r>
          </w:p>
        </w:tc>
        <w:tc>
          <w:tcPr>
            <w:tcW w:w="2778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841387" w:rsidTr="00662E74">
        <w:tc>
          <w:tcPr>
            <w:tcW w:w="570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89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«Зимующие птицы»</w:t>
            </w:r>
          </w:p>
        </w:tc>
        <w:tc>
          <w:tcPr>
            <w:tcW w:w="2778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841387" w:rsidTr="00662E74">
        <w:tc>
          <w:tcPr>
            <w:tcW w:w="570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89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«Перелетные птицы»</w:t>
            </w:r>
          </w:p>
        </w:tc>
        <w:tc>
          <w:tcPr>
            <w:tcW w:w="2778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  <w:tr w:rsidR="00841387" w:rsidTr="00662E74">
        <w:tc>
          <w:tcPr>
            <w:tcW w:w="570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89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Декада для детей с ОВЗ</w:t>
            </w:r>
          </w:p>
        </w:tc>
        <w:tc>
          <w:tcPr>
            <w:tcW w:w="2778" w:type="dxa"/>
          </w:tcPr>
          <w:p w:rsidR="00841387" w:rsidRDefault="00841387" w:rsidP="00E14403">
            <w:pPr>
              <w:pStyle w:val="a5"/>
              <w:spacing w:after="200"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ЭБЦ</w:t>
            </w:r>
          </w:p>
        </w:tc>
      </w:tr>
    </w:tbl>
    <w:p w:rsidR="00E14403" w:rsidRDefault="00E14403" w:rsidP="00841387">
      <w:pPr>
        <w:pStyle w:val="a5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65D3F" w:rsidRPr="00913A69" w:rsidRDefault="00CC6E56" w:rsidP="00913A69">
      <w:pPr>
        <w:pStyle w:val="a5"/>
        <w:numPr>
          <w:ilvl w:val="0"/>
          <w:numId w:val="4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13A69">
        <w:rPr>
          <w:rFonts w:eastAsiaTheme="minorHAnsi"/>
          <w:sz w:val="28"/>
          <w:szCs w:val="28"/>
          <w:u w:val="single"/>
          <w:lang w:eastAsia="en-US"/>
        </w:rPr>
        <w:t xml:space="preserve">Методистами разработано  </w:t>
      </w:r>
      <w:r w:rsidR="00E2034F" w:rsidRPr="00913A69">
        <w:rPr>
          <w:rFonts w:eastAsiaTheme="minorHAnsi"/>
          <w:sz w:val="28"/>
          <w:szCs w:val="28"/>
          <w:u w:val="single"/>
          <w:lang w:eastAsia="en-US"/>
        </w:rPr>
        <w:t xml:space="preserve">13 </w:t>
      </w:r>
      <w:r w:rsidRPr="00913A69">
        <w:rPr>
          <w:rFonts w:eastAsiaTheme="minorHAnsi"/>
          <w:sz w:val="28"/>
          <w:szCs w:val="28"/>
          <w:u w:val="single"/>
          <w:lang w:eastAsia="en-US"/>
        </w:rPr>
        <w:t xml:space="preserve">  сценариев мероприяти</w:t>
      </w:r>
      <w:r w:rsidR="00E2034F" w:rsidRPr="00913A69">
        <w:rPr>
          <w:rFonts w:eastAsiaTheme="minorHAnsi"/>
          <w:sz w:val="28"/>
          <w:szCs w:val="28"/>
          <w:u w:val="single"/>
          <w:lang w:eastAsia="en-US"/>
        </w:rPr>
        <w:t>й</w:t>
      </w:r>
      <w:r w:rsidR="00E2034F" w:rsidRPr="00913A69">
        <w:rPr>
          <w:rFonts w:eastAsiaTheme="minorHAnsi"/>
          <w:sz w:val="28"/>
          <w:szCs w:val="28"/>
          <w:lang w:eastAsia="en-US"/>
        </w:rPr>
        <w:t>:</w:t>
      </w:r>
    </w:p>
    <w:p w:rsidR="00665D3F" w:rsidRDefault="00665D3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2034F">
        <w:rPr>
          <w:sz w:val="28"/>
          <w:szCs w:val="28"/>
        </w:rPr>
        <w:t>Новогодней елки!</w:t>
      </w:r>
      <w:r>
        <w:rPr>
          <w:sz w:val="28"/>
          <w:szCs w:val="28"/>
        </w:rPr>
        <w:t>,</w:t>
      </w:r>
    </w:p>
    <w:p w:rsidR="00665D3F" w:rsidRDefault="00665D3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- Заседание семейного клуба «Вместе встретим новый год»,</w:t>
      </w:r>
    </w:p>
    <w:p w:rsidR="00E2034F" w:rsidRDefault="00E2034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Заседание семейного клуба «Парад звезд»</w:t>
      </w:r>
    </w:p>
    <w:p w:rsidR="00665D3F" w:rsidRDefault="00665D3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- для детей с ограниченными возможностями здоровья «По экологическим тропинкам»,</w:t>
      </w:r>
    </w:p>
    <w:p w:rsidR="00665D3F" w:rsidRDefault="00E2034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D3F">
        <w:rPr>
          <w:sz w:val="28"/>
          <w:szCs w:val="28"/>
        </w:rPr>
        <w:t xml:space="preserve"> «Сильные, смелые, ловкие, умелые!»,</w:t>
      </w:r>
    </w:p>
    <w:p w:rsidR="00665D3F" w:rsidRDefault="00665D3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«8 марта – Международный женский день»</w:t>
      </w:r>
    </w:p>
    <w:p w:rsidR="00665D3F" w:rsidRDefault="00E2034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D3F">
        <w:rPr>
          <w:sz w:val="28"/>
          <w:szCs w:val="28"/>
        </w:rPr>
        <w:t>«Если хочешь быть здоровым»,</w:t>
      </w:r>
    </w:p>
    <w:p w:rsidR="00665D3F" w:rsidRDefault="00665D3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«Секреты здоровья»,</w:t>
      </w:r>
    </w:p>
    <w:p w:rsidR="00665D3F" w:rsidRDefault="00E2034F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D3F">
        <w:rPr>
          <w:sz w:val="28"/>
          <w:szCs w:val="28"/>
        </w:rPr>
        <w:t xml:space="preserve"> «Мы весёлые ребята, быть здоровыми хотим, все болезни победим!»</w:t>
      </w:r>
    </w:p>
    <w:p w:rsidR="001A123B" w:rsidRDefault="001A123B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 w:rsidRPr="00E2034F">
        <w:rPr>
          <w:sz w:val="28"/>
          <w:szCs w:val="28"/>
        </w:rPr>
        <w:t>Интеллектуальный марафон «Экоэрудиты»</w:t>
      </w:r>
    </w:p>
    <w:p w:rsidR="001A123B" w:rsidRDefault="001A123B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 w:rsidRPr="00E2034F">
        <w:rPr>
          <w:sz w:val="28"/>
          <w:szCs w:val="28"/>
        </w:rPr>
        <w:t>Интеллектуальный марафон «Твой след на планете»</w:t>
      </w:r>
    </w:p>
    <w:p w:rsidR="00E2034F" w:rsidRPr="00293AE4" w:rsidRDefault="00CC6E56" w:rsidP="00E21426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66A24">
        <w:t>«</w:t>
      </w:r>
      <w:r w:rsidRPr="00293AE4">
        <w:rPr>
          <w:sz w:val="28"/>
          <w:szCs w:val="28"/>
        </w:rPr>
        <w:t xml:space="preserve">Посвящение в Юные экологи», </w:t>
      </w:r>
    </w:p>
    <w:p w:rsidR="001A123B" w:rsidRPr="00293AE4" w:rsidRDefault="00E2034F" w:rsidP="00E21426">
      <w:pPr>
        <w:pStyle w:val="a5"/>
        <w:numPr>
          <w:ilvl w:val="0"/>
          <w:numId w:val="1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93AE4">
        <w:rPr>
          <w:sz w:val="28"/>
          <w:szCs w:val="28"/>
        </w:rPr>
        <w:t>«Пойми меня»</w:t>
      </w:r>
    </w:p>
    <w:p w:rsidR="00E2034F" w:rsidRPr="00293AE4" w:rsidRDefault="00E2034F" w:rsidP="00E2034F">
      <w:pPr>
        <w:pStyle w:val="a5"/>
        <w:spacing w:after="200" w:line="276" w:lineRule="auto"/>
        <w:ind w:left="1440"/>
        <w:rPr>
          <w:sz w:val="28"/>
          <w:szCs w:val="28"/>
        </w:rPr>
      </w:pPr>
    </w:p>
    <w:p w:rsidR="00E2034F" w:rsidRPr="00D338EA" w:rsidRDefault="00D338EA" w:rsidP="00913A69">
      <w:pPr>
        <w:pStyle w:val="a5"/>
        <w:numPr>
          <w:ilvl w:val="0"/>
          <w:numId w:val="36"/>
        </w:numPr>
        <w:spacing w:after="200" w:line="276" w:lineRule="auto"/>
        <w:ind w:firstLine="840"/>
        <w:rPr>
          <w:sz w:val="28"/>
          <w:szCs w:val="28"/>
          <w:u w:val="single"/>
        </w:rPr>
      </w:pPr>
      <w:r w:rsidRPr="00D338EA">
        <w:rPr>
          <w:sz w:val="28"/>
          <w:szCs w:val="28"/>
        </w:rPr>
        <w:t xml:space="preserve"> </w:t>
      </w:r>
      <w:r w:rsidR="00E2034F" w:rsidRPr="00D338EA">
        <w:rPr>
          <w:sz w:val="28"/>
          <w:szCs w:val="28"/>
          <w:u w:val="single"/>
        </w:rPr>
        <w:t>Методические рекомендации и разработки</w:t>
      </w:r>
    </w:p>
    <w:p w:rsidR="00CC6E56" w:rsidRPr="00293AE4" w:rsidRDefault="00CC6E56" w:rsidP="00E21426">
      <w:pPr>
        <w:pStyle w:val="a5"/>
        <w:numPr>
          <w:ilvl w:val="0"/>
          <w:numId w:val="1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93AE4">
        <w:rPr>
          <w:sz w:val="28"/>
          <w:szCs w:val="28"/>
        </w:rPr>
        <w:t>Развитие словесно-логического мышления детей</w:t>
      </w:r>
      <w:r w:rsidRPr="00293AE4">
        <w:rPr>
          <w:sz w:val="28"/>
          <w:szCs w:val="28"/>
        </w:rPr>
        <w:tab/>
        <w:t xml:space="preserve"> старшего дошкольного возраста на занятиях экологии»</w:t>
      </w:r>
    </w:p>
    <w:p w:rsidR="00BA31DD" w:rsidRPr="00293AE4" w:rsidRDefault="00BA31DD" w:rsidP="00E21426">
      <w:pPr>
        <w:pStyle w:val="a5"/>
        <w:numPr>
          <w:ilvl w:val="0"/>
          <w:numId w:val="1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93AE4">
        <w:rPr>
          <w:sz w:val="28"/>
          <w:szCs w:val="28"/>
        </w:rPr>
        <w:t>Рекомендации по оформлению исследовательской работы – для педагогов, занимающимися НИД со школьниками;</w:t>
      </w:r>
    </w:p>
    <w:p w:rsidR="00BA31DD" w:rsidRPr="00293AE4" w:rsidRDefault="00BA31DD" w:rsidP="00E21426">
      <w:pPr>
        <w:pStyle w:val="a5"/>
        <w:numPr>
          <w:ilvl w:val="0"/>
          <w:numId w:val="1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93AE4">
        <w:rPr>
          <w:sz w:val="28"/>
          <w:szCs w:val="28"/>
        </w:rPr>
        <w:t>«Проведение наблюдений за объектами живой природы в летнее время»</w:t>
      </w:r>
    </w:p>
    <w:p w:rsidR="00BA31DD" w:rsidRPr="00293AE4" w:rsidRDefault="00BA31DD" w:rsidP="00E21426">
      <w:pPr>
        <w:pStyle w:val="a5"/>
        <w:numPr>
          <w:ilvl w:val="0"/>
          <w:numId w:val="1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93AE4">
        <w:rPr>
          <w:sz w:val="28"/>
          <w:szCs w:val="28"/>
        </w:rPr>
        <w:t>Проект на грантовый конкурс «Юные натуралисты»</w:t>
      </w:r>
    </w:p>
    <w:p w:rsidR="00BA31DD" w:rsidRPr="00293AE4" w:rsidRDefault="00BA31DD" w:rsidP="00E21426">
      <w:pPr>
        <w:pStyle w:val="a5"/>
        <w:numPr>
          <w:ilvl w:val="0"/>
          <w:numId w:val="1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93AE4">
        <w:rPr>
          <w:sz w:val="28"/>
          <w:szCs w:val="28"/>
        </w:rPr>
        <w:t>Проект на грантовый конкурс «Цветущий сад»</w:t>
      </w:r>
    </w:p>
    <w:p w:rsidR="00CC6E56" w:rsidRPr="00E36101" w:rsidRDefault="00BA31DD" w:rsidP="00E21426">
      <w:pPr>
        <w:pStyle w:val="a5"/>
        <w:numPr>
          <w:ilvl w:val="0"/>
          <w:numId w:val="1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93AE4">
        <w:rPr>
          <w:sz w:val="28"/>
          <w:szCs w:val="28"/>
        </w:rPr>
        <w:t>Проект на грантовый конкурс «Открытая книга природы</w:t>
      </w:r>
    </w:p>
    <w:p w:rsidR="00BA31DD" w:rsidRPr="00293AE4" w:rsidRDefault="00BA31DD" w:rsidP="00CC6E56">
      <w:pPr>
        <w:jc w:val="both"/>
        <w:rPr>
          <w:sz w:val="28"/>
          <w:szCs w:val="28"/>
        </w:rPr>
      </w:pPr>
    </w:p>
    <w:p w:rsidR="00BA31DD" w:rsidRPr="00D338EA" w:rsidRDefault="001238F6" w:rsidP="00913A69">
      <w:pPr>
        <w:pStyle w:val="a5"/>
        <w:numPr>
          <w:ilvl w:val="0"/>
          <w:numId w:val="36"/>
        </w:numPr>
        <w:jc w:val="center"/>
        <w:rPr>
          <w:sz w:val="28"/>
          <w:szCs w:val="28"/>
        </w:rPr>
      </w:pPr>
      <w:r w:rsidRPr="00D338EA">
        <w:rPr>
          <w:sz w:val="28"/>
          <w:szCs w:val="28"/>
          <w:u w:val="single"/>
        </w:rPr>
        <w:t>Тематические занятия</w:t>
      </w:r>
      <w:r w:rsidRPr="00D338EA">
        <w:rPr>
          <w:sz w:val="28"/>
          <w:szCs w:val="28"/>
        </w:rPr>
        <w:t xml:space="preserve">  (</w:t>
      </w:r>
      <w:r w:rsidR="00BA31DD" w:rsidRPr="00D338EA">
        <w:rPr>
          <w:sz w:val="28"/>
          <w:szCs w:val="28"/>
        </w:rPr>
        <w:t>проведены для ДОУ 51, 70, 41, СОШ № 14</w:t>
      </w:r>
      <w:r w:rsidR="001E0C5F" w:rsidRPr="00D338EA">
        <w:rPr>
          <w:sz w:val="28"/>
          <w:szCs w:val="28"/>
        </w:rPr>
        <w:t>, №3</w:t>
      </w:r>
      <w:r w:rsidR="00E36101" w:rsidRPr="00D338EA">
        <w:rPr>
          <w:sz w:val="28"/>
          <w:szCs w:val="28"/>
        </w:rPr>
        <w:t>)</w:t>
      </w:r>
    </w:p>
    <w:p w:rsidR="00BA31DD" w:rsidRPr="00293AE4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Определение уровня РН в средствах ежедневного использования – Кучерова Г.В.</w:t>
      </w:r>
    </w:p>
    <w:p w:rsidR="00BA31DD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Серебристое богатство Байкала- Кучерова Г.В.</w:t>
      </w:r>
    </w:p>
    <w:p w:rsidR="001E0C5F" w:rsidRPr="00293AE4" w:rsidRDefault="001E0C5F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Животный мир Байкала – Владимирова А.П.</w:t>
      </w:r>
    </w:p>
    <w:p w:rsidR="00BA31DD" w:rsidRPr="00293AE4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Ветры Байкала- Молчанова Н.В.</w:t>
      </w:r>
    </w:p>
    <w:p w:rsidR="00BA31DD" w:rsidRPr="00293AE4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Экочеловечки- травянчики – Кучерова Г.В.</w:t>
      </w:r>
    </w:p>
    <w:p w:rsidR="00BA31DD" w:rsidRPr="00293AE4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Цветковые растения. Ромашка- Колесникова Н.Н.</w:t>
      </w:r>
    </w:p>
    <w:p w:rsidR="00BA31DD" w:rsidRPr="00293AE4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Домашние питомцы – Фещук В.И.</w:t>
      </w:r>
    </w:p>
    <w:p w:rsidR="00BA31DD" w:rsidRPr="00293AE4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Животные в зимнем лесу- Фещук В.И.</w:t>
      </w:r>
    </w:p>
    <w:p w:rsidR="00BA31DD" w:rsidRDefault="00BA31DD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 w:rsidRPr="00293AE4">
        <w:rPr>
          <w:sz w:val="28"/>
          <w:szCs w:val="28"/>
        </w:rPr>
        <w:t>Перелетные птицы- Фещук В.И.</w:t>
      </w:r>
    </w:p>
    <w:p w:rsidR="00B57B27" w:rsidRDefault="00B57B27" w:rsidP="00D338EA">
      <w:pPr>
        <w:pStyle w:val="a5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Экологический след товара</w:t>
      </w:r>
      <w:r w:rsidR="00E36101">
        <w:rPr>
          <w:sz w:val="28"/>
          <w:szCs w:val="28"/>
        </w:rPr>
        <w:t xml:space="preserve"> – Кучерова Г.В.</w:t>
      </w:r>
    </w:p>
    <w:p w:rsidR="00E36101" w:rsidRDefault="00E36101" w:rsidP="00E36101">
      <w:pPr>
        <w:pStyle w:val="a5"/>
        <w:rPr>
          <w:sz w:val="28"/>
          <w:szCs w:val="28"/>
        </w:rPr>
      </w:pPr>
    </w:p>
    <w:p w:rsidR="00B57B27" w:rsidRPr="00D338EA" w:rsidRDefault="00B57B27" w:rsidP="00913A69">
      <w:pPr>
        <w:pStyle w:val="a5"/>
        <w:numPr>
          <w:ilvl w:val="0"/>
          <w:numId w:val="36"/>
        </w:numPr>
        <w:rPr>
          <w:sz w:val="28"/>
          <w:szCs w:val="28"/>
          <w:u w:val="single"/>
        </w:rPr>
      </w:pPr>
      <w:r w:rsidRPr="00D338EA">
        <w:rPr>
          <w:sz w:val="28"/>
          <w:szCs w:val="28"/>
          <w:u w:val="single"/>
        </w:rPr>
        <w:t>Мастер-классы</w:t>
      </w:r>
    </w:p>
    <w:p w:rsidR="00B57B27" w:rsidRDefault="00B57B27" w:rsidP="00E21426">
      <w:pPr>
        <w:pStyle w:val="a5"/>
        <w:numPr>
          <w:ilvl w:val="0"/>
          <w:numId w:val="1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Изготовление скворечников  (совместно с РусАлом)- Фещук В.И.</w:t>
      </w:r>
    </w:p>
    <w:p w:rsidR="00B57B27" w:rsidRDefault="00B57B27" w:rsidP="00E21426">
      <w:pPr>
        <w:pStyle w:val="a5"/>
        <w:numPr>
          <w:ilvl w:val="0"/>
          <w:numId w:val="1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Изготовление кукол – трав</w:t>
      </w:r>
      <w:r w:rsidR="001E0C5F">
        <w:rPr>
          <w:sz w:val="28"/>
          <w:szCs w:val="28"/>
        </w:rPr>
        <w:t>ников</w:t>
      </w:r>
      <w:r>
        <w:rPr>
          <w:sz w:val="28"/>
          <w:szCs w:val="28"/>
        </w:rPr>
        <w:t xml:space="preserve">  (на городском мероприятии, организованном РусАлом «Зеленка»)- Фещук В.И.</w:t>
      </w:r>
    </w:p>
    <w:p w:rsidR="00B57B27" w:rsidRDefault="00B57B27" w:rsidP="00E21426">
      <w:pPr>
        <w:pStyle w:val="a5"/>
        <w:numPr>
          <w:ilvl w:val="0"/>
          <w:numId w:val="1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«Применение методики биоиндикации загрязнения воздуха при помощи коэффициента флуктуирующей симметрии»  ( для педагогов- руководителей исследовательской деятельности  школьников)</w:t>
      </w:r>
      <w:r w:rsidR="007D37CE">
        <w:rPr>
          <w:sz w:val="28"/>
          <w:szCs w:val="28"/>
        </w:rPr>
        <w:t xml:space="preserve"> – Колесникова Н.Н.</w:t>
      </w:r>
    </w:p>
    <w:p w:rsidR="00A62A9D" w:rsidRDefault="007D37CE" w:rsidP="00E36101">
      <w:pPr>
        <w:ind w:left="426"/>
        <w:rPr>
          <w:sz w:val="28"/>
          <w:szCs w:val="28"/>
        </w:rPr>
      </w:pPr>
      <w:r>
        <w:rPr>
          <w:sz w:val="28"/>
          <w:szCs w:val="28"/>
        </w:rPr>
        <w:t>Колесникова Н.Н. по заказу  Центра молодежных инициатив провела   работу по профориентации для 60 учащихся в форме экскурсий по лабораториям Центра и знакомства с профессией педагога дополнительного образования.</w:t>
      </w:r>
    </w:p>
    <w:p w:rsidR="00E36101" w:rsidRPr="007D37CE" w:rsidRDefault="00E36101" w:rsidP="00E36101">
      <w:pPr>
        <w:ind w:left="426"/>
        <w:rPr>
          <w:sz w:val="28"/>
          <w:szCs w:val="28"/>
        </w:rPr>
      </w:pPr>
    </w:p>
    <w:p w:rsidR="00610A12" w:rsidRPr="00610A12" w:rsidRDefault="00A62A9D" w:rsidP="00D338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этом учебном году серьезное внимание было уделено работе педагогов по самообразованию. В отделах прошли заседания, на которых каждый педагог отчитался</w:t>
      </w:r>
      <w:r w:rsidR="000500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 своей работе по теме самообразованию. В марте- апреле </w:t>
      </w:r>
      <w:r w:rsidR="00050096">
        <w:rPr>
          <w:rFonts w:eastAsiaTheme="minorHAnsi"/>
          <w:sz w:val="28"/>
          <w:szCs w:val="28"/>
          <w:lang w:eastAsia="en-US"/>
        </w:rPr>
        <w:t xml:space="preserve"> педагоги, завершившие работу по определенной теме, пригласили коллег на </w:t>
      </w:r>
      <w:r w:rsidR="00F80BAB">
        <w:rPr>
          <w:rFonts w:eastAsia="Calibri"/>
          <w:sz w:val="28"/>
          <w:szCs w:val="28"/>
          <w:lang w:eastAsia="en-US"/>
        </w:rPr>
        <w:t>открытые занятия .</w:t>
      </w:r>
      <w:r w:rsidR="00610A12" w:rsidRPr="00610A12">
        <w:rPr>
          <w:rFonts w:eastAsia="Calibri"/>
          <w:sz w:val="28"/>
          <w:szCs w:val="28"/>
          <w:lang w:eastAsia="en-US"/>
        </w:rPr>
        <w:t xml:space="preserve"> Каждый педагог постарался в течение 40 минут передать  присутствующим опыт своей работы по применению педагогической технологии, выбранной для работы по самообразованию. Всего в течение месяца проведено 7 занятий, каждое из которых показало высокий уровень владения педагогами  выбранной технологии.</w:t>
      </w:r>
    </w:p>
    <w:p w:rsidR="00610A12" w:rsidRPr="00610A12" w:rsidRDefault="00610A12" w:rsidP="00D338E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10A12">
        <w:rPr>
          <w:rFonts w:eastAsia="Calibri"/>
          <w:sz w:val="28"/>
          <w:szCs w:val="28"/>
          <w:lang w:eastAsia="en-US"/>
        </w:rPr>
        <w:t>Молчанова Н.В. поделилась опытом реализации мини-проекта на занятии, Окулова В.Г.  и  Фещук В.И. результативно применяют  технологию работы в малых группах, Владимирова А.П. и Темникова Т.Н. главным в работе с детьми дошкольного и младшего школьного возраста считают   использование ролевых  или сюжетных игр. На занятии Новиковой А.Ю. даже педагоги были заинтересованы нетрадиционной техникой рисования «граттаж».</w:t>
      </w:r>
      <w:r w:rsidR="00F80BAB">
        <w:rPr>
          <w:rFonts w:eastAsia="Calibri"/>
          <w:sz w:val="28"/>
          <w:szCs w:val="28"/>
          <w:lang w:eastAsia="en-US"/>
        </w:rPr>
        <w:t xml:space="preserve"> </w:t>
      </w:r>
      <w:r w:rsidRPr="00610A12">
        <w:rPr>
          <w:rFonts w:eastAsia="Calibri"/>
          <w:sz w:val="28"/>
          <w:szCs w:val="28"/>
          <w:lang w:eastAsia="en-US"/>
        </w:rPr>
        <w:t xml:space="preserve"> Колесникова Н.Н.  показала, как  она добивается высокого уровня развития логического мышления у детей дошкольного возраста.</w:t>
      </w:r>
    </w:p>
    <w:p w:rsidR="00760655" w:rsidRPr="00A62A9D" w:rsidRDefault="00050096" w:rsidP="00D338E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F2203">
        <w:rPr>
          <w:rFonts w:eastAsiaTheme="minorHAnsi"/>
          <w:sz w:val="28"/>
          <w:szCs w:val="28"/>
          <w:lang w:eastAsia="en-US"/>
        </w:rPr>
        <w:t>Темы по самообразованию, выбранные педагогами, разнообразны по направленностям, но все они решают одну задачу- повышение результативности образовательной деятельности. Исходя из анализа работы, необходимо отметить, что педагоги испытывают трудности в определении  критериев оценки результатов, а также в оформлении итоговых методических материалов по теме.</w:t>
      </w:r>
    </w:p>
    <w:p w:rsidR="00021946" w:rsidRPr="00021946" w:rsidRDefault="001E0C5F" w:rsidP="00D338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21946" w:rsidRPr="00021946">
        <w:rPr>
          <w:rFonts w:eastAsiaTheme="minorHAnsi"/>
          <w:sz w:val="28"/>
          <w:szCs w:val="28"/>
          <w:lang w:eastAsia="en-US"/>
        </w:rPr>
        <w:t>Педагоги Центра активно участвуют  в методических мероприятиях, представляя свой опыт.</w:t>
      </w:r>
    </w:p>
    <w:p w:rsidR="00021946" w:rsidRPr="00021946" w:rsidRDefault="00021946" w:rsidP="00D338EA">
      <w:pPr>
        <w:jc w:val="both"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 xml:space="preserve">В сентябре 2016 года  вышел сборник материалов </w:t>
      </w:r>
      <w:r w:rsidRPr="00021946">
        <w:rPr>
          <w:rFonts w:eastAsiaTheme="minorHAnsi"/>
          <w:sz w:val="28"/>
          <w:szCs w:val="28"/>
          <w:lang w:val="en-US" w:eastAsia="en-US"/>
        </w:rPr>
        <w:t>XIII</w:t>
      </w:r>
      <w:r w:rsidRPr="00021946">
        <w:rPr>
          <w:rFonts w:eastAsiaTheme="minorHAnsi"/>
          <w:sz w:val="28"/>
          <w:szCs w:val="28"/>
          <w:lang w:eastAsia="en-US"/>
        </w:rPr>
        <w:t xml:space="preserve"> Всероссийской научно-методической конференции при БрГУ «Совершенствование качества образования», в котором напечатаны доклады Крутовой О.В, Рубцовой В.А, Фещук В.И, Колесниковой Н.Н, Молчановой Н.В.  </w:t>
      </w:r>
    </w:p>
    <w:p w:rsidR="00021946" w:rsidRPr="00021946" w:rsidRDefault="00021946" w:rsidP="00D338EA">
      <w:pPr>
        <w:jc w:val="both"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Кучерова Г.В, Фещук В.И., Руми Н.А. выступили на  городских семинарах руководителей НИР. В декабре 2016 года был проведен городской семинар «Экологической воспитание для устойчивого развития в дошкольных образовательных учреждениях города», в котором приняли участие   89 педагогов ДОУ.   По итогам семинара оформлен электронный сборник.</w:t>
      </w:r>
    </w:p>
    <w:p w:rsidR="00021946" w:rsidRPr="00021946" w:rsidRDefault="00021946" w:rsidP="00D338EA">
      <w:pPr>
        <w:jc w:val="both"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В областном заочном конкурсе педагогического мастерства, организованном ЦРДО Иркутской области приняли участие Темникова Т.Н. (диплом 2 и 3 степени), Кучерова Г.В. (диплом 2 степени), Молчанова Н.В. (диплом 1 степени), Колесникова Н.Н. (диплом участника).  По итогам регионального заочного конкурса «Лесная боль» Кучерова Г.В. получила диплом 1 степени, Молчанова Н.В. – диплом 2 степени.</w:t>
      </w:r>
    </w:p>
    <w:p w:rsidR="00021946" w:rsidRPr="00021946" w:rsidRDefault="00021946" w:rsidP="00D338EA">
      <w:pPr>
        <w:jc w:val="both"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Дементьева Я.В., Зверева А.В, Темникова Т.Н. приняли участие в семинаре на базе ДТДиМ «Инклюзивное образование как основа организации работы образовательно-досугового центра «Открой себе мир».</w:t>
      </w:r>
    </w:p>
    <w:p w:rsidR="006D6E7E" w:rsidRDefault="00021946" w:rsidP="00D338EA">
      <w:pPr>
        <w:jc w:val="both"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 xml:space="preserve">6 педагогов Центра (Молчанова Н.В,  Владимирова А.П, Темникова Т.Н, Сикова М.Р, Дементьева Я.В, Колесникова Н.Н, ) приняли участие в межмуниципальном </w:t>
      </w:r>
      <w:r w:rsidRPr="00021946">
        <w:rPr>
          <w:rFonts w:eastAsiaTheme="minorHAnsi"/>
          <w:sz w:val="28"/>
          <w:szCs w:val="28"/>
          <w:lang w:val="en-US" w:eastAsia="en-US"/>
        </w:rPr>
        <w:t>Flash</w:t>
      </w:r>
      <w:r w:rsidRPr="00021946">
        <w:rPr>
          <w:rFonts w:eastAsiaTheme="minorHAnsi"/>
          <w:sz w:val="28"/>
          <w:szCs w:val="28"/>
          <w:lang w:eastAsia="en-US"/>
        </w:rPr>
        <w:t>- семинаре «Изюминка в моей работе».</w:t>
      </w:r>
    </w:p>
    <w:p w:rsidR="001238F6" w:rsidRPr="001238F6" w:rsidRDefault="001238F6" w:rsidP="00021946">
      <w:pPr>
        <w:rPr>
          <w:rFonts w:eastAsiaTheme="minorHAnsi"/>
          <w:sz w:val="28"/>
          <w:szCs w:val="28"/>
          <w:lang w:eastAsia="en-US"/>
        </w:rPr>
      </w:pPr>
    </w:p>
    <w:p w:rsidR="00AE32A0" w:rsidRDefault="007F1FE1" w:rsidP="00D338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val="en-US" w:eastAsia="en-US"/>
        </w:rPr>
        <w:t>XVI</w:t>
      </w:r>
      <w:r w:rsidRPr="007F1FE1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val="en-US" w:eastAsia="en-US"/>
        </w:rPr>
        <w:t>XXX</w:t>
      </w:r>
      <w:r w:rsidRPr="007F1FE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Всероссийской научно-методической конференции «Совершенствование качества образования», традиционно организованной БрГУ, на секции экологическое образование было представлено 9 докладов педагогов ЭБЦ ( Владимировой А.П, Зверевой А.В, Колесниковой Н.Н, Кучеровой Г.В, Молчановой Н.В, Руми Н.А, Сиковой М.Р, Фещук В.И.)</w:t>
      </w:r>
      <w:r w:rsidRPr="007F1FE1">
        <w:rPr>
          <w:rFonts w:eastAsiaTheme="minorHAnsi"/>
          <w:sz w:val="28"/>
          <w:szCs w:val="28"/>
          <w:lang w:eastAsia="en-US"/>
        </w:rPr>
        <w:t xml:space="preserve"> </w:t>
      </w:r>
    </w:p>
    <w:p w:rsidR="00C1324E" w:rsidRDefault="00C1324E" w:rsidP="00D338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 педагога ( Фещук В.И. и Окулова В.Г.) представили опыт своей работы по оценке качества образования на 1-м межмуниципальном фестивале</w:t>
      </w:r>
      <w:r w:rsidR="00F97D33">
        <w:rPr>
          <w:rFonts w:eastAsiaTheme="minorHAnsi"/>
          <w:sz w:val="28"/>
          <w:szCs w:val="28"/>
          <w:lang w:eastAsia="en-US"/>
        </w:rPr>
        <w:t xml:space="preserve"> педагогических идей и решений в дополнительном и дошкольном образовании в ДТДиМ.</w:t>
      </w:r>
    </w:p>
    <w:p w:rsidR="00F97D33" w:rsidRDefault="00F97D33" w:rsidP="00D338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этом учебном году педагоги ЭБЦ приняли активное участие в областных и региональных  профессиональных семинарах и конференциях.</w:t>
      </w:r>
    </w:p>
    <w:p w:rsidR="00F97D33" w:rsidRDefault="00F97D33" w:rsidP="00E21426">
      <w:pPr>
        <w:pStyle w:val="a5"/>
        <w:numPr>
          <w:ilvl w:val="1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Зайцева Т.Н. – областной семинар-практикум «Рождественский калейдоскоп»</w:t>
      </w:r>
    </w:p>
    <w:p w:rsidR="00F97D33" w:rsidRDefault="00F97D33" w:rsidP="00E21426">
      <w:pPr>
        <w:pStyle w:val="a5"/>
        <w:numPr>
          <w:ilvl w:val="1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Владимирова А.П, Новикова А.Ю. – методический семинар-совещание «Теория и практика организации дополнительного образования в обра</w:t>
      </w:r>
      <w:r w:rsidR="006C0B13">
        <w:rPr>
          <w:rFonts w:eastAsiaTheme="minorHAnsi"/>
          <w:sz w:val="28"/>
          <w:szCs w:val="28"/>
          <w:lang w:eastAsia="en-US"/>
        </w:rPr>
        <w:t>зовательных организациях Иркутской области»</w:t>
      </w:r>
    </w:p>
    <w:p w:rsidR="00F97D33" w:rsidRDefault="006C0B13" w:rsidP="00E21426">
      <w:pPr>
        <w:pStyle w:val="a5"/>
        <w:numPr>
          <w:ilvl w:val="1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Кучерова Г.В., Молчанова Н.В. – межрегиональный методический семинар « Использование практико-ориентированных элементов в экологическом образовании в системе дополнительного образования»</w:t>
      </w:r>
    </w:p>
    <w:p w:rsidR="00AE32A0" w:rsidRPr="006F4B4F" w:rsidRDefault="001E0C5F" w:rsidP="00021946">
      <w:pPr>
        <w:pStyle w:val="a5"/>
        <w:numPr>
          <w:ilvl w:val="1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Темникова Т.Н. - </w:t>
      </w:r>
      <w:r w:rsidR="006F4B4F">
        <w:rPr>
          <w:rFonts w:eastAsiaTheme="minorHAnsi"/>
          <w:sz w:val="28"/>
          <w:szCs w:val="28"/>
          <w:lang w:eastAsia="en-US"/>
        </w:rPr>
        <w:t>м</w:t>
      </w:r>
      <w:r w:rsidR="006F4B4F" w:rsidRPr="006F4B4F">
        <w:rPr>
          <w:rFonts w:eastAsia="Calibri"/>
          <w:sz w:val="28"/>
          <w:szCs w:val="28"/>
        </w:rPr>
        <w:t>ежрегиональный семинар «Познавательные, коммуникативные, социальные практики как условие формирования и развития экологического мышления обучающихся»</w:t>
      </w:r>
    </w:p>
    <w:p w:rsidR="00AE32A0" w:rsidRPr="006D6E7E" w:rsidRDefault="00AE32A0" w:rsidP="00D338EA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марте 2017 года в  рамках года экологии прошла научно-практическая  конференция </w:t>
      </w:r>
      <w:r w:rsidRPr="006D6E7E">
        <w:rPr>
          <w:rFonts w:eastAsiaTheme="minorHAnsi"/>
          <w:sz w:val="28"/>
          <w:szCs w:val="28"/>
          <w:lang w:eastAsia="en-US"/>
        </w:rPr>
        <w:t xml:space="preserve"> «Охрана окружающей среды на современном этапе», организованн</w:t>
      </w:r>
      <w:r>
        <w:rPr>
          <w:rFonts w:eastAsiaTheme="minorHAnsi"/>
          <w:sz w:val="28"/>
          <w:szCs w:val="28"/>
          <w:lang w:eastAsia="en-US"/>
        </w:rPr>
        <w:t xml:space="preserve">ая  </w:t>
      </w:r>
      <w:r w:rsidRPr="006D6E7E">
        <w:rPr>
          <w:rFonts w:eastAsiaTheme="minorHAnsi"/>
          <w:sz w:val="28"/>
          <w:szCs w:val="28"/>
          <w:lang w:eastAsia="en-US"/>
        </w:rPr>
        <w:t xml:space="preserve"> министерством природных ресурсов Иркутской области, администрацией города Братска, Братским государственным университетом,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базе МБУДО «ЭБЦ» организован </w:t>
      </w:r>
      <w:r w:rsidRPr="006D6E7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круглый стол «Экологическое образование населения» </w:t>
      </w:r>
    </w:p>
    <w:p w:rsidR="006F4B4F" w:rsidRDefault="00AE32A0" w:rsidP="00D338EA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6E7E">
        <w:rPr>
          <w:rFonts w:eastAsiaTheme="minorHAnsi"/>
          <w:sz w:val="28"/>
          <w:szCs w:val="28"/>
          <w:lang w:eastAsia="en-US"/>
        </w:rPr>
        <w:t>В работе круглого стола приняли участие 42 человека, среди которых специалисты департамента образования администрации города Братска, преподаватели ФГБОУ ВО «Братский государственный университет», педагоги МБУДО «Эколого-биологический Центр», учителя общеобразовательных организаций, руководители и воспитатели дошкольных образовательных учреждений, представители общественных некоммерческих организаций.</w:t>
      </w:r>
      <w:r w:rsidRPr="006D6E7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D6E7E">
        <w:rPr>
          <w:rFonts w:eastAsiaTheme="minorHAnsi"/>
          <w:sz w:val="28"/>
          <w:szCs w:val="28"/>
          <w:lang w:eastAsia="en-US"/>
        </w:rPr>
        <w:t>На заседании круглого стола было представлено  28 докладов, в которых нашли отражение вопросы взаимодействия различных организаций по экологическому воспитанию, представлен опыт организации работы по экологическому воспитанию и просвещению, а также отмечена роль общественных организаций в формированию экологической культуры населения.</w:t>
      </w:r>
      <w:r>
        <w:rPr>
          <w:rFonts w:eastAsiaTheme="minorHAnsi"/>
          <w:sz w:val="28"/>
          <w:szCs w:val="28"/>
          <w:lang w:eastAsia="en-US"/>
        </w:rPr>
        <w:t xml:space="preserve"> С докладами выступили педагоги Центра Кучерова Г.В. и Фещук В.И. Кроме этого, заочно представили доклады </w:t>
      </w:r>
      <w:r w:rsidR="003A34B7">
        <w:rPr>
          <w:rFonts w:eastAsiaTheme="minorHAnsi"/>
          <w:sz w:val="28"/>
          <w:szCs w:val="28"/>
          <w:lang w:eastAsia="en-US"/>
        </w:rPr>
        <w:t>Молчанова Н.В, Колесникова Н.Н.</w:t>
      </w:r>
      <w:r w:rsidR="006F4B4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94E8C" w:rsidRPr="006F4B4F" w:rsidRDefault="00094E8C" w:rsidP="00D338EA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Самое значимое событие – участие в городском форуме «Образование города Братска 2017». От нашего учреждения выступала Колесникова Н.Н, которая по итогам конкурсов, в которых  приняли участие 10 человек из разных ОУ,   получила звание «Лучший педагог дополнительного образования».</w:t>
      </w:r>
    </w:p>
    <w:p w:rsidR="00094E8C" w:rsidRDefault="00094E8C" w:rsidP="00D338EA">
      <w:pPr>
        <w:jc w:val="both"/>
        <w:rPr>
          <w:rFonts w:eastAsiaTheme="minorHAnsi"/>
          <w:sz w:val="28"/>
          <w:szCs w:val="28"/>
          <w:lang w:eastAsia="en-US"/>
        </w:rPr>
      </w:pPr>
      <w:r w:rsidRPr="00021946">
        <w:rPr>
          <w:rFonts w:eastAsiaTheme="minorHAnsi"/>
          <w:sz w:val="28"/>
          <w:szCs w:val="28"/>
          <w:lang w:eastAsia="en-US"/>
        </w:rPr>
        <w:t>Наших педагогов приглашают в качестве экспертов на НПК  в  образовательных учреждениях. Владимирова А.П. и Окулова В.Г были членами жюри в гимназии №1 им. Иноземцева; Молчанова Н.В. и Фещук В.И. в школе №34, Владимирова А.П. и Молчанова Н.В. – в школе №45, Фещук В.И. в БрГУ на фабрике проектов.</w:t>
      </w:r>
    </w:p>
    <w:p w:rsidR="000D55AD" w:rsidRDefault="000D55AD" w:rsidP="00D338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Сикова М.Р. – на межмуниципальном фестивале педагогических идей в ДТДиМ. Кучерова Г.В. – на научно-практической конференции для учащихся ДТДиМ.</w:t>
      </w:r>
    </w:p>
    <w:p w:rsidR="00094E8C" w:rsidRPr="00021946" w:rsidRDefault="00094E8C" w:rsidP="00094E8C">
      <w:pPr>
        <w:rPr>
          <w:rFonts w:eastAsiaTheme="minorHAnsi"/>
          <w:sz w:val="28"/>
          <w:szCs w:val="28"/>
          <w:lang w:eastAsia="en-US"/>
        </w:rPr>
      </w:pPr>
    </w:p>
    <w:p w:rsidR="00E700EB" w:rsidRDefault="00094E8C" w:rsidP="00E700E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6101">
        <w:rPr>
          <w:rFonts w:eastAsiaTheme="minorHAnsi"/>
          <w:b/>
          <w:sz w:val="28"/>
          <w:szCs w:val="28"/>
          <w:lang w:eastAsia="en-US"/>
        </w:rPr>
        <w:t xml:space="preserve"> Работа с образовательными учреждениями города</w:t>
      </w:r>
    </w:p>
    <w:p w:rsidR="00E36101" w:rsidRPr="00E36101" w:rsidRDefault="00E36101" w:rsidP="00E700E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4E8C" w:rsidRDefault="00094E8C" w:rsidP="00E21426">
      <w:pPr>
        <w:pStyle w:val="a5"/>
        <w:numPr>
          <w:ilvl w:val="0"/>
          <w:numId w:val="29"/>
        </w:numPr>
        <w:rPr>
          <w:rFonts w:eastAsiaTheme="minorHAnsi"/>
          <w:sz w:val="28"/>
          <w:szCs w:val="28"/>
          <w:lang w:eastAsia="en-US"/>
        </w:rPr>
      </w:pPr>
      <w:r w:rsidRPr="00D338EA">
        <w:rPr>
          <w:rFonts w:eastAsiaTheme="minorHAnsi"/>
          <w:sz w:val="28"/>
          <w:szCs w:val="28"/>
          <w:u w:val="single"/>
          <w:lang w:eastAsia="en-US"/>
        </w:rPr>
        <w:t>Семинары для педагогов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94E8C" w:rsidRDefault="00094E8C" w:rsidP="00E21426">
      <w:pPr>
        <w:pStyle w:val="a5"/>
        <w:numPr>
          <w:ilvl w:val="0"/>
          <w:numId w:val="2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Семинар для педагогов, руководителей исследовательской деятельности учащихся</w:t>
      </w:r>
      <w:r w:rsidR="00AE32A0">
        <w:rPr>
          <w:rFonts w:eastAsiaTheme="minorHAnsi"/>
          <w:sz w:val="28"/>
          <w:szCs w:val="28"/>
          <w:lang w:eastAsia="en-US"/>
        </w:rPr>
        <w:t xml:space="preserve"> (для Падунского, Правобережного округов; для Центрального округа)</w:t>
      </w:r>
    </w:p>
    <w:p w:rsidR="00094E8C" w:rsidRDefault="00094E8C" w:rsidP="00E21426">
      <w:pPr>
        <w:pStyle w:val="a5"/>
        <w:numPr>
          <w:ilvl w:val="0"/>
          <w:numId w:val="2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Семинар для  педагогов ДОУ</w:t>
      </w:r>
      <w:r w:rsidR="007B2738">
        <w:rPr>
          <w:rFonts w:eastAsiaTheme="minorHAnsi"/>
          <w:sz w:val="28"/>
          <w:szCs w:val="28"/>
          <w:lang w:eastAsia="en-US"/>
        </w:rPr>
        <w:t xml:space="preserve"> «Экологическое образование для устойчивого развития в дошкольных образовательных учреждениях города»</w:t>
      </w:r>
    </w:p>
    <w:p w:rsidR="00094E8C" w:rsidRDefault="00094E8C" w:rsidP="00094E8C">
      <w:pPr>
        <w:pStyle w:val="a5"/>
        <w:ind w:left="2160"/>
        <w:rPr>
          <w:rFonts w:eastAsiaTheme="minorHAnsi"/>
          <w:sz w:val="28"/>
          <w:szCs w:val="28"/>
          <w:lang w:eastAsia="en-US"/>
        </w:rPr>
      </w:pPr>
    </w:p>
    <w:p w:rsidR="00094E8C" w:rsidRDefault="00094E8C" w:rsidP="00E21426">
      <w:pPr>
        <w:pStyle w:val="a5"/>
        <w:numPr>
          <w:ilvl w:val="1"/>
          <w:numId w:val="20"/>
        </w:numPr>
        <w:jc w:val="both"/>
        <w:rPr>
          <w:rFonts w:eastAsiaTheme="minorHAnsi"/>
          <w:sz w:val="28"/>
          <w:szCs w:val="28"/>
          <w:lang w:eastAsia="en-US"/>
        </w:rPr>
      </w:pPr>
      <w:r w:rsidRPr="00D338EA">
        <w:rPr>
          <w:rFonts w:eastAsiaTheme="minorHAnsi"/>
          <w:sz w:val="28"/>
          <w:szCs w:val="28"/>
          <w:u w:val="single"/>
          <w:lang w:eastAsia="en-US"/>
        </w:rPr>
        <w:t>Городские массовые мероприятия</w:t>
      </w:r>
      <w:r w:rsidR="00414E55">
        <w:rPr>
          <w:rFonts w:eastAsiaTheme="minorHAnsi"/>
          <w:sz w:val="28"/>
          <w:szCs w:val="28"/>
          <w:lang w:eastAsia="en-US"/>
        </w:rPr>
        <w:t xml:space="preserve"> </w:t>
      </w:r>
      <w:r w:rsidR="00D338EA">
        <w:rPr>
          <w:rFonts w:eastAsiaTheme="minorHAnsi"/>
          <w:sz w:val="28"/>
          <w:szCs w:val="28"/>
          <w:lang w:eastAsia="en-US"/>
        </w:rPr>
        <w:t>(11</w:t>
      </w:r>
      <w:r w:rsidR="00414E55">
        <w:rPr>
          <w:rFonts w:eastAsiaTheme="minorHAnsi"/>
          <w:sz w:val="28"/>
          <w:szCs w:val="28"/>
          <w:lang w:eastAsia="en-US"/>
        </w:rPr>
        <w:t>)</w:t>
      </w:r>
    </w:p>
    <w:p w:rsidR="00094E8C" w:rsidRDefault="00094E8C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Байкальские россыпи</w:t>
      </w:r>
      <w:r w:rsidR="00205B34">
        <w:rPr>
          <w:rFonts w:eastAsiaTheme="minorHAnsi"/>
          <w:sz w:val="28"/>
          <w:szCs w:val="28"/>
          <w:lang w:eastAsia="en-US"/>
        </w:rPr>
        <w:t>- 97 детей из 12 ОО</w:t>
      </w:r>
    </w:p>
    <w:p w:rsidR="00094E8C" w:rsidRDefault="00094E8C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Палитра осени</w:t>
      </w:r>
      <w:r w:rsidR="00C267B1">
        <w:rPr>
          <w:rFonts w:eastAsiaTheme="minorHAnsi"/>
          <w:sz w:val="28"/>
          <w:szCs w:val="28"/>
          <w:lang w:eastAsia="en-US"/>
        </w:rPr>
        <w:t xml:space="preserve"> – 289 детей из 17 ОО</w:t>
      </w:r>
    </w:p>
    <w:p w:rsidR="00094E8C" w:rsidRDefault="00414E55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Лес- </w:t>
      </w:r>
      <w:r w:rsidR="006F4B4F">
        <w:rPr>
          <w:rFonts w:eastAsiaTheme="minorHAnsi"/>
          <w:sz w:val="28"/>
          <w:szCs w:val="28"/>
          <w:lang w:eastAsia="en-US"/>
        </w:rPr>
        <w:t>наше богатство</w:t>
      </w:r>
      <w:r w:rsidR="00C267B1">
        <w:rPr>
          <w:rFonts w:eastAsiaTheme="minorHAnsi"/>
          <w:sz w:val="28"/>
          <w:szCs w:val="28"/>
          <w:lang w:eastAsia="en-US"/>
        </w:rPr>
        <w:t xml:space="preserve"> – 1</w:t>
      </w:r>
      <w:r w:rsidR="006F4B4F">
        <w:rPr>
          <w:rFonts w:eastAsiaTheme="minorHAnsi"/>
          <w:sz w:val="28"/>
          <w:szCs w:val="28"/>
          <w:lang w:eastAsia="en-US"/>
        </w:rPr>
        <w:t>85</w:t>
      </w:r>
      <w:r w:rsidR="00C267B1">
        <w:rPr>
          <w:rFonts w:eastAsiaTheme="minorHAnsi"/>
          <w:sz w:val="28"/>
          <w:szCs w:val="28"/>
          <w:lang w:eastAsia="en-US"/>
        </w:rPr>
        <w:t xml:space="preserve"> детей из </w:t>
      </w:r>
      <w:r w:rsidR="006F4B4F">
        <w:rPr>
          <w:rFonts w:eastAsiaTheme="minorHAnsi"/>
          <w:sz w:val="28"/>
          <w:szCs w:val="28"/>
          <w:lang w:eastAsia="en-US"/>
        </w:rPr>
        <w:t>18</w:t>
      </w:r>
      <w:r w:rsidR="00C267B1">
        <w:rPr>
          <w:rFonts w:eastAsiaTheme="minorHAnsi"/>
          <w:sz w:val="28"/>
          <w:szCs w:val="28"/>
          <w:lang w:eastAsia="en-US"/>
        </w:rPr>
        <w:t xml:space="preserve"> ОО</w:t>
      </w:r>
    </w:p>
    <w:p w:rsidR="00414E55" w:rsidRDefault="00414E55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Природа родного края</w:t>
      </w:r>
      <w:r w:rsidR="00C267B1">
        <w:rPr>
          <w:rFonts w:eastAsiaTheme="minorHAnsi"/>
          <w:sz w:val="28"/>
          <w:szCs w:val="28"/>
          <w:lang w:eastAsia="en-US"/>
        </w:rPr>
        <w:t>- 310 детей</w:t>
      </w:r>
    </w:p>
    <w:p w:rsidR="00414E55" w:rsidRDefault="00414E55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живу в Прибайкалье</w:t>
      </w:r>
      <w:r w:rsidR="00205B34">
        <w:rPr>
          <w:rFonts w:eastAsiaTheme="minorHAnsi"/>
          <w:sz w:val="28"/>
          <w:szCs w:val="28"/>
          <w:lang w:eastAsia="en-US"/>
        </w:rPr>
        <w:t xml:space="preserve"> </w:t>
      </w:r>
      <w:r w:rsidR="000D55AD">
        <w:rPr>
          <w:rFonts w:eastAsiaTheme="minorHAnsi"/>
          <w:sz w:val="28"/>
          <w:szCs w:val="28"/>
          <w:lang w:eastAsia="en-US"/>
        </w:rPr>
        <w:t>– 69 детей из 23 ОО</w:t>
      </w:r>
    </w:p>
    <w:p w:rsidR="00414E55" w:rsidRDefault="000D55AD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Лес- легкие планеты – 130 детей из 8 ОО</w:t>
      </w:r>
    </w:p>
    <w:p w:rsidR="00414E55" w:rsidRDefault="00414E55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Эко-Грин</w:t>
      </w:r>
      <w:r w:rsidR="00C267B1">
        <w:rPr>
          <w:rFonts w:eastAsiaTheme="minorHAnsi"/>
          <w:sz w:val="28"/>
          <w:szCs w:val="28"/>
          <w:lang w:eastAsia="en-US"/>
        </w:rPr>
        <w:t xml:space="preserve"> – 10 человек из 5 ОО</w:t>
      </w:r>
    </w:p>
    <w:p w:rsidR="00C267B1" w:rsidRPr="00C267B1" w:rsidRDefault="00C267B1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НПК «Природа: проблемы, поиск, решения» - 80 детей из 12 ОО</w:t>
      </w:r>
    </w:p>
    <w:p w:rsidR="00414E55" w:rsidRDefault="00414E55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Юный натуралист</w:t>
      </w:r>
      <w:r w:rsidR="00C267B1">
        <w:rPr>
          <w:rFonts w:eastAsiaTheme="minorHAnsi"/>
          <w:sz w:val="28"/>
          <w:szCs w:val="28"/>
          <w:lang w:eastAsia="en-US"/>
        </w:rPr>
        <w:t xml:space="preserve"> – 50 человек из 16 ОО</w:t>
      </w:r>
    </w:p>
    <w:p w:rsidR="00C267B1" w:rsidRDefault="00C267B1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Экология глазам</w:t>
      </w:r>
      <w:r w:rsidR="006F4B4F">
        <w:rPr>
          <w:rFonts w:eastAsiaTheme="minorHAnsi"/>
          <w:sz w:val="28"/>
          <w:szCs w:val="28"/>
          <w:lang w:eastAsia="en-US"/>
        </w:rPr>
        <w:t>и детей- 565 человек из 39 ОО (</w:t>
      </w:r>
      <w:r>
        <w:rPr>
          <w:rFonts w:eastAsiaTheme="minorHAnsi"/>
          <w:sz w:val="28"/>
          <w:szCs w:val="28"/>
          <w:lang w:eastAsia="en-US"/>
        </w:rPr>
        <w:t>в прошлом году 250 из 28 ОО)</w:t>
      </w:r>
    </w:p>
    <w:p w:rsidR="00414E55" w:rsidRDefault="00414E55" w:rsidP="00E21426">
      <w:pPr>
        <w:pStyle w:val="a5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за чистый город</w:t>
      </w:r>
      <w:r w:rsidR="006F4B4F">
        <w:rPr>
          <w:rFonts w:eastAsiaTheme="minorHAnsi"/>
          <w:sz w:val="28"/>
          <w:szCs w:val="28"/>
          <w:lang w:eastAsia="en-US"/>
        </w:rPr>
        <w:t xml:space="preserve"> – 166 человек из 25 ОО</w:t>
      </w:r>
    </w:p>
    <w:p w:rsidR="000D55AD" w:rsidRPr="000D55AD" w:rsidRDefault="000D55AD" w:rsidP="00D338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Общее количество участников составило    </w:t>
      </w:r>
      <w:r w:rsidR="007B2738">
        <w:rPr>
          <w:rFonts w:eastAsiaTheme="minorHAnsi"/>
          <w:sz w:val="28"/>
          <w:szCs w:val="28"/>
          <w:lang w:eastAsia="en-US"/>
        </w:rPr>
        <w:t>1</w:t>
      </w:r>
      <w:r w:rsidR="006F4B4F">
        <w:rPr>
          <w:rFonts w:eastAsiaTheme="minorHAnsi"/>
          <w:sz w:val="28"/>
          <w:szCs w:val="28"/>
          <w:lang w:eastAsia="en-US"/>
        </w:rPr>
        <w:t>951</w:t>
      </w:r>
      <w:r>
        <w:rPr>
          <w:rFonts w:eastAsiaTheme="minorHAnsi"/>
          <w:sz w:val="28"/>
          <w:szCs w:val="28"/>
          <w:lang w:eastAsia="en-US"/>
        </w:rPr>
        <w:t xml:space="preserve">   человек.</w:t>
      </w:r>
    </w:p>
    <w:p w:rsidR="00C267B1" w:rsidRDefault="00C267B1" w:rsidP="00D338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Наибольшее количество участников в городском экологическом марафоне. В 7 акциях из 9 запланированных приняли участие 39562 учащихся и воспитанников дошкольных образовательных  организаций. </w:t>
      </w:r>
    </w:p>
    <w:p w:rsidR="00905435" w:rsidRPr="000D55AD" w:rsidRDefault="000D55AD" w:rsidP="000D5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Экологическое просвещение населения города осуществляется в ходе проведения педагогами Центра экскурсий по лабораториям учреждения и  в экологическом музее. Эти экскурсии проводятся как с организованными группами школьников и дошкольников, так и индивидуально, в основном для родителей с детьми. </w:t>
      </w:r>
      <w:r w:rsidR="003A34B7">
        <w:rPr>
          <w:rFonts w:eastAsiaTheme="minorHAnsi"/>
          <w:sz w:val="28"/>
          <w:szCs w:val="28"/>
          <w:lang w:eastAsia="en-US"/>
        </w:rPr>
        <w:t xml:space="preserve"> Всего  на экскурсиях побывало 1520 человек, что на 500 человек больше, чем в прошлом учебном.году.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14674E" w:rsidRDefault="0014674E"/>
    <w:p w:rsidR="00CC641D" w:rsidRDefault="00CC641D" w:rsidP="00CC641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Сотрудничество с ПАО «РУСАЛ-Братск»</w:t>
      </w:r>
    </w:p>
    <w:p w:rsidR="00CC641D" w:rsidRPr="00CC641D" w:rsidRDefault="00CC641D" w:rsidP="00CC641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Cs w:val="22"/>
          <w:lang w:eastAsia="en-US"/>
        </w:rPr>
        <w:tab/>
      </w:r>
      <w:r w:rsidRPr="00CC641D">
        <w:rPr>
          <w:rFonts w:eastAsia="Calibri"/>
          <w:sz w:val="28"/>
          <w:szCs w:val="28"/>
          <w:lang w:eastAsia="en-US"/>
        </w:rPr>
        <w:t>С 2005 года Центр активно сотрудничает с ПАО «РУСАЛ – Братск». Именно тогда, впервые, произошло знаменательное знакомство юных экологов с представителями работающей молодежи Братского алюминиевого завода. Идеи юннатов о сохранении природного разнообразия г.Братска и Братс</w:t>
      </w:r>
      <w:r>
        <w:rPr>
          <w:rFonts w:eastAsia="Calibri"/>
          <w:sz w:val="28"/>
          <w:szCs w:val="28"/>
          <w:lang w:eastAsia="en-US"/>
        </w:rPr>
        <w:t xml:space="preserve">кого района поддержала </w:t>
      </w:r>
      <w:r w:rsidRPr="00CC641D">
        <w:rPr>
          <w:rFonts w:eastAsia="Calibri"/>
          <w:sz w:val="28"/>
          <w:szCs w:val="28"/>
          <w:lang w:eastAsia="en-US"/>
        </w:rPr>
        <w:t xml:space="preserve"> корпорация «Русский алюминий», так родился проект «Зелёный дозор». В рамках проекта ребятам удалось реализовывать такие городские акции как «Птицестрой», «Кормушка», «Сохраним лесную красавицу», «Вода – природы дар бесценный» и другие не менее важные мероприятия.</w:t>
      </w:r>
    </w:p>
    <w:p w:rsidR="00CC641D" w:rsidRPr="00CC641D" w:rsidRDefault="00CC641D" w:rsidP="00CC641D">
      <w:pPr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 w:val="28"/>
          <w:szCs w:val="28"/>
          <w:lang w:eastAsia="en-US"/>
        </w:rPr>
        <w:tab/>
        <w:t xml:space="preserve">Педагоги </w:t>
      </w:r>
      <w:r>
        <w:rPr>
          <w:rFonts w:eastAsia="Calibri"/>
          <w:sz w:val="28"/>
          <w:szCs w:val="28"/>
          <w:lang w:eastAsia="en-US"/>
        </w:rPr>
        <w:t>ЭБЦ</w:t>
      </w:r>
      <w:r w:rsidRPr="00CC641D">
        <w:rPr>
          <w:rFonts w:eastAsia="Calibri"/>
          <w:sz w:val="28"/>
          <w:szCs w:val="28"/>
          <w:lang w:eastAsia="en-US"/>
        </w:rPr>
        <w:t xml:space="preserve"> – постоянные участники конкурсов, проводимых Центром социальных программ РУСАЛа: «Шагни за горизонт», «Сто классных проектов РУСАЛа», «Зеленый дозор», «Территория творчества», «Формула будущего», «Помогать просто», «Территория РУСАЛа» и др.</w:t>
      </w:r>
    </w:p>
    <w:p w:rsidR="00CC641D" w:rsidRPr="00CC641D" w:rsidRDefault="00CC641D" w:rsidP="00CC641D">
      <w:pPr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 w:val="28"/>
          <w:szCs w:val="28"/>
          <w:lang w:eastAsia="en-US"/>
        </w:rPr>
        <w:t xml:space="preserve">В этом </w:t>
      </w:r>
      <w:r>
        <w:rPr>
          <w:rFonts w:eastAsia="Calibri"/>
          <w:sz w:val="28"/>
          <w:szCs w:val="28"/>
          <w:lang w:eastAsia="en-US"/>
        </w:rPr>
        <w:t xml:space="preserve"> учебном </w:t>
      </w:r>
      <w:r w:rsidRPr="00CC641D">
        <w:rPr>
          <w:rFonts w:eastAsia="Calibri"/>
          <w:sz w:val="28"/>
          <w:szCs w:val="28"/>
          <w:lang w:eastAsia="en-US"/>
        </w:rPr>
        <w:t>году Центр стал победителем конкурса проектов в рамках социальной программы «Помогать просто» с проектом «Большая перемена». Проект рассчитан на детей с особым социальным статусом. Мероприятия, запланированные и реализуемые по проекту, направлены на развитие мелкой моторики, творческих навыков и умственных способностей детей. В проект включены учащиеся коррекционных школ №№ 25, 27 и МБДОУ «ДСКВ №110».</w:t>
      </w:r>
    </w:p>
    <w:p w:rsidR="00CC641D" w:rsidRPr="00CC641D" w:rsidRDefault="00CC641D" w:rsidP="00CC64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 w:val="28"/>
          <w:szCs w:val="28"/>
          <w:lang w:eastAsia="en-US"/>
        </w:rPr>
        <w:t>Помимо деятельности по проекту, педагоги Центра активно сотрудничают с ассоциацией работающей молодежи Братского алюминиевого завода, командой «Снежный ком» в области волонтерского движения.</w:t>
      </w:r>
    </w:p>
    <w:p w:rsidR="00CC641D" w:rsidRPr="00CC641D" w:rsidRDefault="00CC641D" w:rsidP="00CC64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 w:val="28"/>
          <w:szCs w:val="28"/>
          <w:lang w:eastAsia="en-US"/>
        </w:rPr>
        <w:t>Так, в ноябре стартовал новогодний марафон «Верим в чудо – творим чудо!», в рамках которого прошел мастер-класс по изготовлению поделок своими руками. Педагоги-волонтеры подготовили для детей и присутствующих взрослых основу для поделок своими руками. В мастер-классе приняли участие учащиеся 4,5,8 классов С(К)ОШ №27 и СКШ №25, студенты-волонтеры металлургического колледжа, члены команды «Снежный ком». Дети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CC641D">
        <w:rPr>
          <w:rFonts w:eastAsia="Calibri"/>
          <w:sz w:val="28"/>
          <w:szCs w:val="28"/>
          <w:lang w:eastAsia="en-US"/>
        </w:rPr>
        <w:t xml:space="preserve"> взрослые получили навыки взаимодействия и коммуникации, научились изготавливать сувенирные ёлочки из снежинок, лепили из соленого теста символ наступающего года – петуха.</w:t>
      </w:r>
    </w:p>
    <w:p w:rsidR="00CC641D" w:rsidRPr="00CC641D" w:rsidRDefault="00CC641D" w:rsidP="00CC64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 w:val="28"/>
          <w:szCs w:val="28"/>
          <w:lang w:eastAsia="en-US"/>
        </w:rPr>
        <w:t>В рамках Новогоднего марафона Братское подразделение Национального совета по кор</w:t>
      </w:r>
      <w:r>
        <w:rPr>
          <w:rFonts w:eastAsia="Calibri"/>
          <w:sz w:val="28"/>
          <w:szCs w:val="28"/>
          <w:lang w:eastAsia="en-US"/>
        </w:rPr>
        <w:t>поративному волонтёрству подвело</w:t>
      </w:r>
      <w:r w:rsidRPr="00CC641D">
        <w:rPr>
          <w:rFonts w:eastAsia="Calibri"/>
          <w:sz w:val="28"/>
          <w:szCs w:val="28"/>
          <w:lang w:eastAsia="en-US"/>
        </w:rPr>
        <w:t xml:space="preserve"> итоги конкурса «Общественное признание». Суть конкурса заключается в выявлении активных социально-ответственных организаций города Братска, чья общественная деятельность выходит за рамки профессиональной и носит социально-значимый характер для местного сообщества, с целью поддержки общественных инициатив, развития социального партнерства и выражения публичного признания. Финалисты конкурса получили в награду кубки-символы конкурса «Общественное признание» и дипломами Оргкомитета. Наш Центр отмечен наградой  «За лучшую экологическую акцию года» - «Лес Победы».</w:t>
      </w:r>
    </w:p>
    <w:p w:rsidR="00CC641D" w:rsidRPr="00CC641D" w:rsidRDefault="00CC641D" w:rsidP="00CC64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 w:val="28"/>
          <w:szCs w:val="28"/>
          <w:lang w:eastAsia="en-US"/>
        </w:rPr>
        <w:t>В апреле</w:t>
      </w:r>
      <w:r>
        <w:rPr>
          <w:rFonts w:eastAsia="Calibri"/>
          <w:sz w:val="28"/>
          <w:szCs w:val="28"/>
          <w:lang w:eastAsia="en-US"/>
        </w:rPr>
        <w:t xml:space="preserve"> 2017 года</w:t>
      </w:r>
      <w:r w:rsidRPr="00CC641D">
        <w:rPr>
          <w:rFonts w:eastAsia="Calibri"/>
          <w:sz w:val="28"/>
          <w:szCs w:val="28"/>
          <w:lang w:eastAsia="en-US"/>
        </w:rPr>
        <w:t xml:space="preserve"> стартовала Весенняя Неделя Добра, организатором которой выс</w:t>
      </w:r>
      <w:r>
        <w:rPr>
          <w:rFonts w:eastAsia="Calibri"/>
          <w:sz w:val="28"/>
          <w:szCs w:val="28"/>
          <w:lang w:eastAsia="en-US"/>
        </w:rPr>
        <w:t>тупил Центр социальных программ</w:t>
      </w:r>
      <w:r w:rsidRPr="00CC641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Эколого-биологический </w:t>
      </w:r>
      <w:r w:rsidRPr="00CC641D">
        <w:rPr>
          <w:rFonts w:eastAsia="Calibri"/>
          <w:sz w:val="28"/>
          <w:szCs w:val="28"/>
          <w:lang w:eastAsia="en-US"/>
        </w:rPr>
        <w:t xml:space="preserve"> Центр принял участие в авто-квесте «Дорогою добра» и предоставил площадку для участников квеста. В результате такого взаимодействия была оказана посильная помощь отделу «Зоология» и проведена экспертиза работ в номинации «Творческая мастерская» конкурса детского творчества   «Экология глазами детей». В течение недели проведены мастер-классы для учащихся и их родителей, а также для активистов АРМ по постройке скворечников. Завершилась Весенняя Неделя Добра городским экологическим Фестивалем «Зелёнка». </w:t>
      </w:r>
    </w:p>
    <w:p w:rsidR="00CC641D" w:rsidRPr="00CC641D" w:rsidRDefault="00CC641D" w:rsidP="00CC64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641D">
        <w:rPr>
          <w:rFonts w:eastAsia="Calibri"/>
          <w:sz w:val="28"/>
          <w:szCs w:val="28"/>
          <w:lang w:eastAsia="en-US"/>
        </w:rPr>
        <w:t xml:space="preserve">В рамках Фестиваля прошли интерактивные площадки и творческие мастерские, квесты и спортивные тренировки на траве. На площадке гифт-кроссинга се желающие могли сдать или обменять интерьерные вещи, сувениры, книги, настольные игры и другие вещи и подарить вторую жизнь своим вещам, передав их нуждающимся семьям. Центру была предоставлено место, где наши педагоги Кучерова Г.В., Зайцева Т.Н., Новикова А.Ю. организовали выставку-продажу изделий ручной работы: весенние броши-цветы из фоамирана, браслеты и подвески в технике </w:t>
      </w:r>
      <w:r w:rsidRPr="00CC641D">
        <w:rPr>
          <w:rFonts w:eastAsia="Calibri"/>
          <w:sz w:val="28"/>
          <w:szCs w:val="28"/>
          <w:lang w:val="en-US" w:eastAsia="en-US"/>
        </w:rPr>
        <w:t>hand</w:t>
      </w:r>
      <w:r w:rsidRPr="00CC641D">
        <w:rPr>
          <w:rFonts w:eastAsia="Calibri"/>
          <w:sz w:val="28"/>
          <w:szCs w:val="28"/>
          <w:lang w:eastAsia="en-US"/>
        </w:rPr>
        <w:t>-</w:t>
      </w:r>
      <w:r w:rsidRPr="00CC641D">
        <w:rPr>
          <w:rFonts w:eastAsia="Calibri"/>
          <w:sz w:val="28"/>
          <w:szCs w:val="28"/>
          <w:lang w:val="en-US" w:eastAsia="en-US"/>
        </w:rPr>
        <w:t>maid</w:t>
      </w:r>
      <w:r w:rsidRPr="00CC641D">
        <w:rPr>
          <w:rFonts w:eastAsia="Calibri"/>
          <w:sz w:val="28"/>
          <w:szCs w:val="28"/>
          <w:lang w:eastAsia="en-US"/>
        </w:rPr>
        <w:t>, куклы-обереги, расписные петушки из дерева и глины. Замечательный мастер-класс по изготовлению куклы «Радость» провела для всех желающих Фещук В.И.</w:t>
      </w:r>
    </w:p>
    <w:p w:rsidR="00CC641D" w:rsidRDefault="00CC641D" w:rsidP="00CC641D"/>
    <w:p w:rsidR="0014674E" w:rsidRPr="007B2738" w:rsidRDefault="00C267B1" w:rsidP="00C267B1">
      <w:pPr>
        <w:jc w:val="center"/>
        <w:rPr>
          <w:b/>
          <w:sz w:val="28"/>
          <w:szCs w:val="28"/>
        </w:rPr>
      </w:pPr>
      <w:r w:rsidRPr="007B2738">
        <w:rPr>
          <w:b/>
          <w:sz w:val="28"/>
          <w:szCs w:val="28"/>
        </w:rPr>
        <w:t>Маркетинговые исследования</w:t>
      </w:r>
    </w:p>
    <w:p w:rsidR="0014674E" w:rsidRDefault="0014674E"/>
    <w:p w:rsidR="0014674E" w:rsidRDefault="00D338EA" w:rsidP="00D338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674E" w:rsidRPr="0014674E">
        <w:rPr>
          <w:sz w:val="28"/>
          <w:szCs w:val="28"/>
        </w:rPr>
        <w:t xml:space="preserve">Родители (законные представители) и дети – главные судьи в оценке предоставляемых Центром дополнительных образовательных услуг. Знакомясь с базой образовательного учреждения, посещая родительские собрания, мероприятия, занятия, родители и дети раскрывают степень удовлетворенности дополнительным образованием детей в отзывах о Центре. </w:t>
      </w:r>
    </w:p>
    <w:p w:rsidR="00E33104" w:rsidRPr="0014674E" w:rsidRDefault="00C267B1" w:rsidP="00D338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</w:t>
      </w:r>
      <w:r w:rsidR="006F4B4F">
        <w:rPr>
          <w:sz w:val="28"/>
          <w:szCs w:val="28"/>
        </w:rPr>
        <w:t>го года проведены анкетирования</w:t>
      </w:r>
    </w:p>
    <w:p w:rsidR="0014674E" w:rsidRDefault="0014674E"/>
    <w:p w:rsidR="00E33104" w:rsidRPr="000D55AD" w:rsidRDefault="00E33104" w:rsidP="00D338EA">
      <w:pPr>
        <w:pStyle w:val="a5"/>
        <w:numPr>
          <w:ilvl w:val="2"/>
          <w:numId w:val="20"/>
        </w:numPr>
        <w:tabs>
          <w:tab w:val="clear" w:pos="2160"/>
        </w:tabs>
        <w:ind w:left="1276" w:firstLine="142"/>
        <w:rPr>
          <w:sz w:val="28"/>
        </w:rPr>
      </w:pPr>
      <w:r w:rsidRPr="000D55AD">
        <w:rPr>
          <w:b/>
          <w:sz w:val="28"/>
        </w:rPr>
        <w:t>«Изучение потребности социума в дополнительном эколого - биологическом образовании»</w:t>
      </w:r>
      <w:r w:rsidRPr="000D55AD">
        <w:rPr>
          <w:b/>
          <w:sz w:val="28"/>
        </w:rPr>
        <w:tab/>
      </w:r>
      <w:r w:rsidRPr="000D55AD">
        <w:rPr>
          <w:sz w:val="28"/>
        </w:rPr>
        <w:tab/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Родителям было предложено ответить на следующие вопросы: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1.</w:t>
      </w:r>
      <w:r w:rsidRPr="00E33104">
        <w:rPr>
          <w:sz w:val="28"/>
        </w:rPr>
        <w:tab/>
        <w:t>Какой кружок посещает Ваш ребенок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2.</w:t>
      </w:r>
      <w:r w:rsidRPr="00E33104">
        <w:rPr>
          <w:sz w:val="28"/>
        </w:rPr>
        <w:tab/>
        <w:t>Откуда Вы  получили информацию о нашем Центре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3.</w:t>
      </w:r>
      <w:r w:rsidRPr="00E33104">
        <w:rPr>
          <w:sz w:val="28"/>
        </w:rPr>
        <w:tab/>
        <w:t xml:space="preserve">Одобряете ли вы выбор Вашего ребенка </w:t>
      </w:r>
    </w:p>
    <w:p w:rsidR="00E33104" w:rsidRPr="00E33104" w:rsidRDefault="00E33104" w:rsidP="00E33104">
      <w:pPr>
        <w:ind w:firstLine="709"/>
        <w:jc w:val="both"/>
        <w:rPr>
          <w:b/>
          <w:sz w:val="28"/>
        </w:rPr>
      </w:pPr>
      <w:r w:rsidRPr="00E33104">
        <w:rPr>
          <w:b/>
          <w:sz w:val="28"/>
        </w:rPr>
        <w:t>В анкетирование приняли участие 75 человек.</w:t>
      </w:r>
    </w:p>
    <w:p w:rsidR="00E33104" w:rsidRPr="00E33104" w:rsidRDefault="00E33104" w:rsidP="00E33104">
      <w:pPr>
        <w:ind w:left="707" w:firstLine="709"/>
        <w:jc w:val="both"/>
        <w:rPr>
          <w:sz w:val="28"/>
        </w:rPr>
      </w:pPr>
      <w:r w:rsidRPr="00E33104">
        <w:rPr>
          <w:sz w:val="28"/>
        </w:rPr>
        <w:t>По результатам опроса получились следующие данные:</w:t>
      </w:r>
    </w:p>
    <w:p w:rsidR="00E33104" w:rsidRPr="006F4B4F" w:rsidRDefault="00E33104" w:rsidP="00E21426">
      <w:pPr>
        <w:numPr>
          <w:ilvl w:val="0"/>
          <w:numId w:val="24"/>
        </w:numPr>
        <w:jc w:val="both"/>
        <w:rPr>
          <w:sz w:val="28"/>
          <w:u w:val="single"/>
        </w:rPr>
      </w:pPr>
      <w:r w:rsidRPr="006F4B4F">
        <w:rPr>
          <w:sz w:val="28"/>
          <w:u w:val="single"/>
        </w:rPr>
        <w:t xml:space="preserve">Какой кружок посещает Ваш ребенок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Экология                                              18%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Зоология                                               24%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Орнитология                                        18%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Комнатное цветоводство                    20%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Природа и фантазия                            20%</w:t>
      </w:r>
    </w:p>
    <w:p w:rsidR="00E33104" w:rsidRPr="006F4B4F" w:rsidRDefault="00E33104" w:rsidP="00E21426">
      <w:pPr>
        <w:numPr>
          <w:ilvl w:val="0"/>
          <w:numId w:val="24"/>
        </w:numPr>
        <w:jc w:val="both"/>
        <w:rPr>
          <w:sz w:val="28"/>
          <w:u w:val="single"/>
        </w:rPr>
      </w:pPr>
      <w:r w:rsidRPr="006F4B4F">
        <w:rPr>
          <w:sz w:val="28"/>
          <w:u w:val="single"/>
        </w:rPr>
        <w:t>Откуда Вы  получили информацию о нашем Центре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Приходил педагог                         70%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Рассказали друзья (знакомые)     12%</w:t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Были на экску</w:t>
      </w:r>
      <w:r w:rsidR="006F4B4F">
        <w:rPr>
          <w:sz w:val="28"/>
        </w:rPr>
        <w:t>рсии                        10%</w:t>
      </w:r>
      <w:r w:rsidRPr="00E33104">
        <w:rPr>
          <w:sz w:val="28"/>
        </w:rPr>
        <w:tab/>
      </w:r>
    </w:p>
    <w:p w:rsidR="00E33104" w:rsidRPr="006F4B4F" w:rsidRDefault="00E33104" w:rsidP="006F4B4F">
      <w:pPr>
        <w:numPr>
          <w:ilvl w:val="0"/>
          <w:numId w:val="24"/>
        </w:numPr>
        <w:jc w:val="both"/>
        <w:rPr>
          <w:sz w:val="28"/>
          <w:u w:val="single"/>
        </w:rPr>
      </w:pPr>
      <w:r w:rsidRPr="006F4B4F">
        <w:rPr>
          <w:sz w:val="28"/>
          <w:u w:val="single"/>
        </w:rPr>
        <w:t xml:space="preserve">Одобряете ли вы выбор Вашего ребенка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Вывод: 100%  родителей одобряют выбор своего ребенка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</w:p>
    <w:p w:rsidR="00E33104" w:rsidRPr="00E33104" w:rsidRDefault="006F4B4F" w:rsidP="00E3310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</w:t>
      </w:r>
      <w:r w:rsidR="00E33104" w:rsidRPr="00E33104">
        <w:rPr>
          <w:b/>
          <w:sz w:val="28"/>
        </w:rPr>
        <w:t>Удовлетворенность качеством предоставления муниципальной услуги МБУДО «ЭБЦ»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Цель: выявления удовлетворенностью материально технической базой Центра и отношением педагогов к воспитанникам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Дата проведения: 17.12.2016 года</w:t>
      </w:r>
    </w:p>
    <w:p w:rsidR="00E33104" w:rsidRPr="00E33104" w:rsidRDefault="006F4B4F" w:rsidP="006F4B4F">
      <w:pPr>
        <w:ind w:firstLine="709"/>
        <w:jc w:val="both"/>
        <w:rPr>
          <w:sz w:val="28"/>
        </w:rPr>
      </w:pPr>
      <w:r>
        <w:rPr>
          <w:sz w:val="28"/>
        </w:rPr>
        <w:t>Кол-во опрошенных: 65 человек.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ab/>
        <w:t>Утверждение</w:t>
      </w:r>
      <w:r w:rsidR="006F4B4F">
        <w:rPr>
          <w:sz w:val="28"/>
        </w:rPr>
        <w:t xml:space="preserve">  </w:t>
      </w:r>
      <w:r w:rsidRPr="00E33104">
        <w:rPr>
          <w:sz w:val="28"/>
        </w:rPr>
        <w:t>Да</w:t>
      </w:r>
      <w:r w:rsidRPr="00E33104">
        <w:rPr>
          <w:sz w:val="28"/>
        </w:rPr>
        <w:tab/>
        <w:t>Нет</w:t>
      </w:r>
    </w:p>
    <w:p w:rsidR="00E33104" w:rsidRPr="00E33104" w:rsidRDefault="006F4B4F" w:rsidP="006F4B4F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Удовлетворены ли В</w:t>
      </w:r>
      <w:r w:rsidR="00E33104" w:rsidRPr="00E33104">
        <w:rPr>
          <w:sz w:val="28"/>
          <w:u w:val="single"/>
        </w:rPr>
        <w:t>ы условиями В МБУДО «ЭБЦ»:</w:t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1</w:t>
      </w:r>
      <w:r w:rsidRPr="00E33104">
        <w:rPr>
          <w:sz w:val="28"/>
        </w:rPr>
        <w:tab/>
        <w:t>Санитарно-гигиеническим состоянием  помещений?</w:t>
      </w:r>
      <w:r w:rsidRPr="00E33104">
        <w:rPr>
          <w:sz w:val="28"/>
        </w:rPr>
        <w:tab/>
        <w:t>100%</w:t>
      </w:r>
      <w:r w:rsidRPr="00E33104">
        <w:rPr>
          <w:sz w:val="28"/>
        </w:rPr>
        <w:tab/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2</w:t>
      </w:r>
      <w:r w:rsidRPr="00E33104">
        <w:rPr>
          <w:sz w:val="28"/>
        </w:rPr>
        <w:tab/>
        <w:t>Материально-техническим оснащением?</w:t>
      </w:r>
      <w:r w:rsidRPr="00E33104">
        <w:rPr>
          <w:sz w:val="28"/>
        </w:rPr>
        <w:tab/>
        <w:t xml:space="preserve">             90%</w:t>
      </w:r>
      <w:r w:rsidRPr="00E33104">
        <w:rPr>
          <w:sz w:val="28"/>
        </w:rPr>
        <w:tab/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3</w:t>
      </w:r>
      <w:r w:rsidRPr="00E33104">
        <w:rPr>
          <w:sz w:val="28"/>
        </w:rPr>
        <w:tab/>
        <w:t>Оформлением кабинетов и лабораторий?</w:t>
      </w:r>
      <w:r w:rsidRPr="00E33104">
        <w:rPr>
          <w:sz w:val="28"/>
        </w:rPr>
        <w:tab/>
        <w:t xml:space="preserve">             90%</w:t>
      </w:r>
      <w:r w:rsidRPr="00E33104">
        <w:rPr>
          <w:sz w:val="28"/>
        </w:rPr>
        <w:tab/>
        <w:t>10%</w:t>
      </w:r>
    </w:p>
    <w:p w:rsid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4</w:t>
      </w:r>
      <w:r w:rsidRPr="00E33104">
        <w:rPr>
          <w:sz w:val="28"/>
        </w:rPr>
        <w:tab/>
        <w:t>Обеспечением безопасности вашего ребенка?</w:t>
      </w:r>
      <w:r w:rsidRPr="00E33104">
        <w:rPr>
          <w:sz w:val="28"/>
        </w:rPr>
        <w:tab/>
        <w:t xml:space="preserve">   90%</w:t>
      </w:r>
      <w:r w:rsidRPr="00E33104">
        <w:rPr>
          <w:sz w:val="28"/>
        </w:rPr>
        <w:tab/>
        <w:t>10%</w:t>
      </w:r>
    </w:p>
    <w:p w:rsidR="006F4B4F" w:rsidRPr="00E33104" w:rsidRDefault="006F4B4F" w:rsidP="006F4B4F">
      <w:pPr>
        <w:ind w:firstLine="709"/>
        <w:jc w:val="both"/>
        <w:rPr>
          <w:sz w:val="28"/>
        </w:rPr>
      </w:pPr>
    </w:p>
    <w:p w:rsidR="00E33104" w:rsidRPr="006F4B4F" w:rsidRDefault="006F4B4F" w:rsidP="006F4B4F">
      <w:pPr>
        <w:ind w:firstLine="709"/>
        <w:jc w:val="both"/>
        <w:rPr>
          <w:sz w:val="28"/>
          <w:u w:val="single"/>
        </w:rPr>
      </w:pPr>
      <w:r w:rsidRPr="006F4B4F">
        <w:rPr>
          <w:sz w:val="28"/>
          <w:u w:val="single"/>
        </w:rPr>
        <w:t>Удовлетворены ли В</w:t>
      </w:r>
      <w:r w:rsidR="00E33104" w:rsidRPr="006F4B4F">
        <w:rPr>
          <w:sz w:val="28"/>
          <w:u w:val="single"/>
        </w:rPr>
        <w:t>ы организацией учебно-воспитательного процесса:</w:t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1</w:t>
      </w:r>
      <w:r w:rsidRPr="00E33104">
        <w:rPr>
          <w:sz w:val="28"/>
        </w:rPr>
        <w:tab/>
        <w:t>Уровнем преподавания: педагоги дают Вашему ребенку глубокие знания?</w:t>
      </w:r>
      <w:r w:rsidRPr="00E33104">
        <w:rPr>
          <w:sz w:val="28"/>
        </w:rPr>
        <w:tab/>
        <w:t xml:space="preserve">                                                                              100%</w:t>
      </w:r>
      <w:r w:rsidRPr="00E33104">
        <w:rPr>
          <w:sz w:val="28"/>
        </w:rPr>
        <w:tab/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2</w:t>
      </w:r>
      <w:r w:rsidRPr="00E33104">
        <w:rPr>
          <w:sz w:val="28"/>
        </w:rPr>
        <w:tab/>
        <w:t>Организацией индивидуального подхода: педагоги учитывают индивидуальные способности вашего ребенка?                   95%</w:t>
      </w:r>
      <w:r w:rsidRPr="00E33104">
        <w:rPr>
          <w:sz w:val="28"/>
        </w:rPr>
        <w:tab/>
        <w:t xml:space="preserve">          5%</w:t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3</w:t>
      </w:r>
      <w:r w:rsidRPr="00E33104">
        <w:rPr>
          <w:sz w:val="28"/>
        </w:rPr>
        <w:tab/>
        <w:t>Справедливостью оценивания достижений Вашего ребенка?</w:t>
      </w:r>
      <w:r w:rsidRPr="00E33104">
        <w:rPr>
          <w:sz w:val="28"/>
        </w:rPr>
        <w:tab/>
        <w:t xml:space="preserve">                          95%</w:t>
      </w:r>
      <w:r w:rsidRPr="00E33104">
        <w:rPr>
          <w:sz w:val="28"/>
        </w:rPr>
        <w:tab/>
        <w:t xml:space="preserve">                                                                                                5%</w:t>
      </w:r>
    </w:p>
    <w:p w:rsidR="00E33104" w:rsidRPr="00E33104" w:rsidRDefault="006F4B4F" w:rsidP="006F4B4F">
      <w:pPr>
        <w:ind w:firstLine="709"/>
        <w:jc w:val="both"/>
        <w:rPr>
          <w:sz w:val="28"/>
        </w:rPr>
      </w:pPr>
      <w:r>
        <w:rPr>
          <w:sz w:val="28"/>
          <w:u w:val="single"/>
        </w:rPr>
        <w:t>Удовлетворены ли В</w:t>
      </w:r>
      <w:r w:rsidR="00E33104" w:rsidRPr="006F4B4F">
        <w:rPr>
          <w:sz w:val="28"/>
          <w:u w:val="single"/>
        </w:rPr>
        <w:t>ы организацией досуговы</w:t>
      </w:r>
      <w:r w:rsidRPr="006F4B4F">
        <w:rPr>
          <w:sz w:val="28"/>
          <w:u w:val="single"/>
        </w:rPr>
        <w:t>х</w:t>
      </w:r>
      <w:r w:rsidR="00E33104" w:rsidRPr="006F4B4F">
        <w:rPr>
          <w:sz w:val="28"/>
          <w:u w:val="single"/>
        </w:rPr>
        <w:t xml:space="preserve"> мероприяти</w:t>
      </w:r>
      <w:r w:rsidRPr="006F4B4F">
        <w:rPr>
          <w:sz w:val="28"/>
          <w:u w:val="single"/>
        </w:rPr>
        <w:t>й</w:t>
      </w:r>
      <w:r w:rsidR="00E33104" w:rsidRPr="00E33104">
        <w:rPr>
          <w:sz w:val="28"/>
        </w:rPr>
        <w:t>:</w:t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1</w:t>
      </w:r>
      <w:r w:rsidRPr="00E33104">
        <w:rPr>
          <w:sz w:val="28"/>
        </w:rPr>
        <w:tab/>
        <w:t>Проводимыми мероприятиями,  которые интересны и полезны Вашему ребенку?</w:t>
      </w:r>
      <w:r w:rsidRPr="00E33104">
        <w:rPr>
          <w:sz w:val="28"/>
        </w:rPr>
        <w:tab/>
        <w:t xml:space="preserve">                                                                         100%</w:t>
      </w:r>
      <w:r w:rsidRPr="00E33104">
        <w:rPr>
          <w:sz w:val="28"/>
        </w:rPr>
        <w:tab/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2</w:t>
      </w:r>
      <w:r w:rsidRPr="00E33104">
        <w:rPr>
          <w:sz w:val="28"/>
        </w:rPr>
        <w:tab/>
        <w:t>Содержанием и качеством проводимых мероприятий?</w:t>
      </w:r>
      <w:r w:rsidRPr="00E33104">
        <w:rPr>
          <w:sz w:val="28"/>
        </w:rPr>
        <w:tab/>
        <w:t>100%</w:t>
      </w:r>
      <w:r w:rsidRPr="00E33104">
        <w:rPr>
          <w:sz w:val="28"/>
        </w:rPr>
        <w:tab/>
      </w:r>
    </w:p>
    <w:p w:rsidR="00E33104" w:rsidRPr="00E33104" w:rsidRDefault="006F4B4F" w:rsidP="006F4B4F">
      <w:pPr>
        <w:ind w:firstLine="709"/>
        <w:jc w:val="both"/>
        <w:rPr>
          <w:sz w:val="28"/>
        </w:rPr>
      </w:pPr>
      <w:r>
        <w:rPr>
          <w:sz w:val="28"/>
          <w:u w:val="single"/>
        </w:rPr>
        <w:t>Удовлетворены ли В</w:t>
      </w:r>
      <w:r w:rsidR="00E33104" w:rsidRPr="006F4B4F">
        <w:rPr>
          <w:sz w:val="28"/>
          <w:u w:val="single"/>
        </w:rPr>
        <w:t>ы психологическим климатом</w:t>
      </w:r>
      <w:r w:rsidR="00E33104" w:rsidRPr="00E33104">
        <w:rPr>
          <w:sz w:val="28"/>
        </w:rPr>
        <w:t>:</w:t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1</w:t>
      </w:r>
      <w:r w:rsidRPr="00E33104">
        <w:rPr>
          <w:sz w:val="28"/>
        </w:rPr>
        <w:tab/>
        <w:t>Психологическим климатом в кружке,  в котором занимается Ваш ребенок?</w:t>
      </w:r>
      <w:r w:rsidRPr="00E33104">
        <w:rPr>
          <w:sz w:val="28"/>
        </w:rPr>
        <w:tab/>
        <w:t xml:space="preserve">                                                                                     100%</w:t>
      </w:r>
      <w:r w:rsidRPr="00E33104">
        <w:rPr>
          <w:sz w:val="28"/>
        </w:rPr>
        <w:tab/>
      </w:r>
    </w:p>
    <w:p w:rsidR="00E33104" w:rsidRPr="00E33104" w:rsidRDefault="00E33104" w:rsidP="006F4B4F">
      <w:pPr>
        <w:ind w:firstLine="709"/>
        <w:jc w:val="both"/>
        <w:rPr>
          <w:sz w:val="28"/>
        </w:rPr>
      </w:pPr>
      <w:r w:rsidRPr="00E33104">
        <w:rPr>
          <w:sz w:val="28"/>
        </w:rPr>
        <w:t>2</w:t>
      </w:r>
      <w:r w:rsidRPr="00E33104">
        <w:rPr>
          <w:sz w:val="28"/>
        </w:rPr>
        <w:tab/>
        <w:t>Отношением педагога к Вашему ребенку?</w:t>
      </w:r>
      <w:r w:rsidRPr="00E33104">
        <w:rPr>
          <w:sz w:val="28"/>
        </w:rPr>
        <w:tab/>
        <w:t xml:space="preserve">    100%</w:t>
      </w:r>
      <w:r w:rsidRPr="00E33104">
        <w:rPr>
          <w:sz w:val="28"/>
        </w:rPr>
        <w:tab/>
      </w:r>
    </w:p>
    <w:p w:rsidR="00E33104" w:rsidRDefault="00E33104" w:rsidP="007563E2">
      <w:pPr>
        <w:pStyle w:val="a5"/>
        <w:numPr>
          <w:ilvl w:val="0"/>
          <w:numId w:val="38"/>
        </w:numPr>
        <w:jc w:val="both"/>
        <w:rPr>
          <w:sz w:val="28"/>
        </w:rPr>
      </w:pPr>
      <w:r w:rsidRPr="007563E2">
        <w:rPr>
          <w:sz w:val="28"/>
        </w:rPr>
        <w:t>Вашим отношениям  с педагогом и администрацией?</w:t>
      </w:r>
      <w:r w:rsidRPr="007563E2">
        <w:rPr>
          <w:sz w:val="28"/>
        </w:rPr>
        <w:tab/>
        <w:t>100%</w:t>
      </w:r>
      <w:r w:rsidRPr="007563E2">
        <w:rPr>
          <w:sz w:val="28"/>
        </w:rPr>
        <w:tab/>
      </w:r>
    </w:p>
    <w:p w:rsidR="007563E2" w:rsidRPr="007563E2" w:rsidRDefault="007563E2" w:rsidP="007563E2">
      <w:pPr>
        <w:pStyle w:val="a5"/>
        <w:ind w:left="1069"/>
        <w:jc w:val="both"/>
        <w:rPr>
          <w:sz w:val="28"/>
        </w:rPr>
      </w:pPr>
    </w:p>
    <w:p w:rsidR="00E33104" w:rsidRPr="00E33104" w:rsidRDefault="00E33104" w:rsidP="006F4B4F">
      <w:pPr>
        <w:ind w:firstLine="709"/>
        <w:jc w:val="both"/>
        <w:rPr>
          <w:sz w:val="28"/>
        </w:rPr>
      </w:pPr>
    </w:p>
    <w:p w:rsidR="00E33104" w:rsidRPr="007563E2" w:rsidRDefault="00E33104" w:rsidP="007563E2">
      <w:pPr>
        <w:pStyle w:val="a5"/>
        <w:numPr>
          <w:ilvl w:val="0"/>
          <w:numId w:val="20"/>
        </w:numPr>
        <w:jc w:val="both"/>
        <w:rPr>
          <w:b/>
          <w:sz w:val="28"/>
        </w:rPr>
      </w:pPr>
      <w:r w:rsidRPr="007563E2">
        <w:rPr>
          <w:b/>
          <w:sz w:val="28"/>
        </w:rPr>
        <w:t>Маркетинговые исследования</w:t>
      </w:r>
      <w:r w:rsidR="007563E2" w:rsidRPr="007563E2">
        <w:rPr>
          <w:b/>
          <w:sz w:val="28"/>
        </w:rPr>
        <w:t xml:space="preserve"> при проведении</w:t>
      </w:r>
      <w:r w:rsidRPr="007563E2">
        <w:rPr>
          <w:b/>
          <w:sz w:val="28"/>
        </w:rPr>
        <w:t xml:space="preserve"> выездного мероприятия «Птичий рынок»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Цель: определить  степень информированности жителей города Братска об ЭБЦ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Кол-во опрошенных: 20 человек.</w:t>
      </w:r>
    </w:p>
    <w:p w:rsidR="00E33104" w:rsidRPr="00E33104" w:rsidRDefault="00E33104" w:rsidP="007563E2">
      <w:pPr>
        <w:ind w:firstLine="709"/>
        <w:jc w:val="both"/>
        <w:rPr>
          <w:sz w:val="28"/>
        </w:rPr>
      </w:pPr>
      <w:r w:rsidRPr="00E33104">
        <w:rPr>
          <w:sz w:val="28"/>
        </w:rPr>
        <w:t>Для изучения информированности жителей города Братска об ЭБЦ на городской выставке «Птичий рынок», посетителям выставки предлагалось ответить на несколько</w:t>
      </w:r>
      <w:r w:rsidR="007563E2">
        <w:rPr>
          <w:sz w:val="28"/>
        </w:rPr>
        <w:t xml:space="preserve"> вопросов.</w:t>
      </w:r>
      <w:r w:rsidRPr="00E33104">
        <w:rPr>
          <w:sz w:val="28"/>
        </w:rPr>
        <w:t xml:space="preserve">   </w:t>
      </w:r>
    </w:p>
    <w:p w:rsidR="00E33104" w:rsidRPr="00E33104" w:rsidRDefault="00E33104" w:rsidP="00E33104">
      <w:pPr>
        <w:ind w:firstLine="709"/>
        <w:rPr>
          <w:sz w:val="28"/>
        </w:rPr>
      </w:pPr>
      <w:r w:rsidRPr="00E33104">
        <w:rPr>
          <w:sz w:val="28"/>
        </w:rPr>
        <w:t xml:space="preserve"> По результатам  опроса посетителей выставки  можно сделать выводы  о том,  что </w:t>
      </w:r>
    </w:p>
    <w:p w:rsidR="00E33104" w:rsidRPr="00E33104" w:rsidRDefault="00E33104" w:rsidP="00E33104">
      <w:pPr>
        <w:ind w:firstLine="709"/>
        <w:rPr>
          <w:sz w:val="28"/>
        </w:rPr>
      </w:pPr>
      <w:r w:rsidRPr="00E33104">
        <w:rPr>
          <w:sz w:val="28"/>
        </w:rPr>
        <w:t>1. Знаете ли Вы о существовании такого Центра?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Не знаю                                                                      10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Знаю немного                                                            7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        Хорошо знаю, так как мой ребенок постоянно посещает кружки           ЭБЦ                                                                                                 3</w:t>
      </w:r>
    </w:p>
    <w:p w:rsidR="00E33104" w:rsidRPr="00E33104" w:rsidRDefault="00E33104" w:rsidP="00E33104">
      <w:pPr>
        <w:ind w:firstLine="709"/>
        <w:rPr>
          <w:sz w:val="28"/>
        </w:rPr>
      </w:pPr>
      <w:r w:rsidRPr="00E33104">
        <w:rPr>
          <w:sz w:val="28"/>
        </w:rPr>
        <w:t>2. Может ли, на Ваш взгляд, заинтересовать Вашего ребенка деятельность, связанная с: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Экологией                                                                   3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Зоологией                                                                  14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 xml:space="preserve">Орнитологией                                                            1                               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Декоративно - прикладным творчеством с применением природных материалов                                                                                     2</w:t>
      </w:r>
    </w:p>
    <w:p w:rsidR="00E33104" w:rsidRPr="00E33104" w:rsidRDefault="00E33104" w:rsidP="00E33104">
      <w:pPr>
        <w:ind w:firstLine="709"/>
        <w:rPr>
          <w:sz w:val="28"/>
        </w:rPr>
      </w:pPr>
      <w:r w:rsidRPr="00E33104">
        <w:rPr>
          <w:sz w:val="28"/>
        </w:rPr>
        <w:t xml:space="preserve">                                                                                                             </w:t>
      </w:r>
    </w:p>
    <w:p w:rsidR="00E33104" w:rsidRPr="00E33104" w:rsidRDefault="00E33104" w:rsidP="00E33104">
      <w:pPr>
        <w:ind w:firstLine="709"/>
        <w:rPr>
          <w:sz w:val="28"/>
        </w:rPr>
      </w:pPr>
      <w:r w:rsidRPr="00E33104">
        <w:rPr>
          <w:sz w:val="28"/>
        </w:rPr>
        <w:t>3. Назовите причину невозможности заниматься выше перечисленной деятельностью: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Не знаю,  где предоставляются данные услуги       4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>Нет средств оплачивать данные услуг                     1</w:t>
      </w:r>
    </w:p>
    <w:p w:rsidR="00E33104" w:rsidRPr="00E33104" w:rsidRDefault="00E33104" w:rsidP="00D338EA">
      <w:pPr>
        <w:rPr>
          <w:sz w:val="28"/>
        </w:rPr>
      </w:pPr>
      <w:r w:rsidRPr="00E33104">
        <w:rPr>
          <w:sz w:val="28"/>
        </w:rPr>
        <w:t>•</w:t>
      </w:r>
      <w:r w:rsidRPr="00E33104">
        <w:rPr>
          <w:sz w:val="28"/>
        </w:rPr>
        <w:tab/>
        <w:t xml:space="preserve"> Нет свободного времени                                         14       </w:t>
      </w:r>
    </w:p>
    <w:p w:rsidR="00E33104" w:rsidRPr="00E33104" w:rsidRDefault="00E33104" w:rsidP="00CC641D">
      <w:pPr>
        <w:jc w:val="both"/>
        <w:rPr>
          <w:sz w:val="28"/>
        </w:rPr>
      </w:pPr>
    </w:p>
    <w:p w:rsidR="00E33104" w:rsidRPr="007563E2" w:rsidRDefault="00E33104" w:rsidP="007563E2">
      <w:pPr>
        <w:pStyle w:val="a5"/>
        <w:numPr>
          <w:ilvl w:val="0"/>
          <w:numId w:val="20"/>
        </w:numPr>
        <w:rPr>
          <w:b/>
          <w:sz w:val="28"/>
        </w:rPr>
      </w:pPr>
      <w:r w:rsidRPr="007563E2">
        <w:rPr>
          <w:b/>
          <w:sz w:val="28"/>
        </w:rPr>
        <w:t xml:space="preserve"> «Удовлетворенность качеством образовательных услуг»</w:t>
      </w:r>
    </w:p>
    <w:p w:rsidR="00E33104" w:rsidRPr="00E33104" w:rsidRDefault="007563E2" w:rsidP="00E33104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 Опрошено </w:t>
      </w:r>
      <w:r w:rsidR="00E33104" w:rsidRPr="00E33104">
        <w:rPr>
          <w:sz w:val="28"/>
        </w:rPr>
        <w:t xml:space="preserve"> 84 человека.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Родителям было предложено ответить на следующие вопросы: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1.</w:t>
      </w:r>
      <w:r w:rsidRPr="00E33104">
        <w:rPr>
          <w:sz w:val="28"/>
        </w:rPr>
        <w:tab/>
        <w:t>Интересуетесь ли вы успехами своего ребенка?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-да                                   - 74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-нет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-иногда                            - 10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2. Как на Ваш взгляд Ваш ребенок относится к выбранному делу?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- выбранное дело нравится, по душе                          - 80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занятие в кружке для ребенка тяжкая обязанность  </w:t>
      </w:r>
    </w:p>
    <w:p w:rsidR="00E33104" w:rsidRPr="00E33104" w:rsidRDefault="00E33104" w:rsidP="007563E2">
      <w:pPr>
        <w:ind w:left="709"/>
        <w:jc w:val="both"/>
        <w:rPr>
          <w:sz w:val="28"/>
        </w:rPr>
      </w:pPr>
      <w:r w:rsidRPr="00E33104">
        <w:rPr>
          <w:sz w:val="28"/>
        </w:rPr>
        <w:t xml:space="preserve">- мой ребенок занимается в кружке потому, что привык относится ко          </w:t>
      </w:r>
      <w:r w:rsidR="007563E2">
        <w:rPr>
          <w:sz w:val="28"/>
        </w:rPr>
        <w:t xml:space="preserve">  </w:t>
      </w:r>
      <w:r w:rsidRPr="00E33104">
        <w:rPr>
          <w:sz w:val="28"/>
        </w:rPr>
        <w:t>всякой работе добросовестно                                                - 4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3. Как Вы относитесь к выбранному Вашим ребенком делу?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выбранное моим ребенком дело одобряю             -  70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- занятие в кружке считаю личным делом моего ребенка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мне не нравится дело, которым занимается мой ребенок - 14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4. Какие изменения произошли с Вашим ребенком после работы в кружке? 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стал более открытым, общительным                               - 21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стал более самостоятельным, уверенным в себе             - 22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овладел новыми практическими умениями, навыками   - 20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приобрел новых друзей                                                   - 12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появились организаторские способности                        - 9 </w:t>
      </w:r>
    </w:p>
    <w:p w:rsidR="00E33104" w:rsidRPr="00E33104" w:rsidRDefault="00E33104" w:rsidP="00E33104">
      <w:pPr>
        <w:ind w:firstLine="709"/>
        <w:jc w:val="both"/>
        <w:rPr>
          <w:u w:val="single"/>
        </w:rPr>
      </w:pPr>
      <w:r w:rsidRPr="00E33104">
        <w:rPr>
          <w:sz w:val="28"/>
        </w:rPr>
        <w:t xml:space="preserve">  5. В какой степени Вы удовлетворены </w:t>
      </w:r>
      <w:r w:rsidRPr="00E33104">
        <w:rPr>
          <w:u w:val="single"/>
        </w:rPr>
        <w:t>( 3 б. полностью удовлетворены,  2б. частично, 1 б. не удовлетворены )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временем работы кружка                                        - (2) -  24,  (3) - 60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отношением руководителя к Вашему ребенку           (3)  - 84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 xml:space="preserve"> - содержанием занятий                                                  - (3) -84</w:t>
      </w:r>
    </w:p>
    <w:p w:rsidR="00E33104" w:rsidRPr="00E33104" w:rsidRDefault="00E33104" w:rsidP="00E33104">
      <w:pPr>
        <w:ind w:firstLine="709"/>
        <w:jc w:val="both"/>
        <w:rPr>
          <w:sz w:val="28"/>
        </w:rPr>
      </w:pPr>
      <w:r w:rsidRPr="00E33104">
        <w:rPr>
          <w:sz w:val="28"/>
        </w:rPr>
        <w:t>Одобряете ли вы выбор Вашего ребенка 100%</w:t>
      </w:r>
    </w:p>
    <w:p w:rsidR="00E44BED" w:rsidRPr="007B2738" w:rsidRDefault="00E33104" w:rsidP="007B2738">
      <w:pPr>
        <w:ind w:firstLine="709"/>
        <w:jc w:val="both"/>
        <w:rPr>
          <w:sz w:val="28"/>
        </w:rPr>
      </w:pPr>
      <w:r w:rsidRPr="00E33104">
        <w:rPr>
          <w:sz w:val="28"/>
        </w:rPr>
        <w:t>Вывод: 100%  родителе</w:t>
      </w:r>
      <w:r w:rsidR="007B2738">
        <w:rPr>
          <w:sz w:val="28"/>
        </w:rPr>
        <w:t>й одобряют выбор своего ребенк</w:t>
      </w:r>
    </w:p>
    <w:p w:rsidR="00E44BED" w:rsidRPr="00E44BED" w:rsidRDefault="00E44BED" w:rsidP="00E44BED">
      <w:pPr>
        <w:ind w:left="360"/>
        <w:jc w:val="both"/>
      </w:pPr>
    </w:p>
    <w:p w:rsidR="00E44BED" w:rsidRPr="007B2738" w:rsidRDefault="007563E2" w:rsidP="007563E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4BED" w:rsidRPr="007B2738">
        <w:rPr>
          <w:sz w:val="28"/>
          <w:szCs w:val="28"/>
        </w:rPr>
        <w:t xml:space="preserve"> рамках  маркетинговых исследований  проводилось анкетирование  воспитанников Центра</w:t>
      </w:r>
      <w:r w:rsidR="00E44BED" w:rsidRPr="007B2738">
        <w:rPr>
          <w:b/>
          <w:sz w:val="28"/>
          <w:szCs w:val="28"/>
        </w:rPr>
        <w:t xml:space="preserve"> «Педагог дополнительного образования глазами учащихся»</w:t>
      </w:r>
      <w:r w:rsidR="00E44BED" w:rsidRPr="007B2738">
        <w:rPr>
          <w:sz w:val="28"/>
          <w:szCs w:val="28"/>
        </w:rPr>
        <w:t xml:space="preserve"> с целью  изучения удовлетворенности деятельностью педагогов.</w:t>
      </w:r>
    </w:p>
    <w:p w:rsidR="00E44BED" w:rsidRPr="007B2738" w:rsidRDefault="00E44BED" w:rsidP="00E44BED">
      <w:pPr>
        <w:ind w:firstLine="709"/>
        <w:jc w:val="both"/>
        <w:rPr>
          <w:sz w:val="28"/>
          <w:szCs w:val="28"/>
        </w:rPr>
      </w:pPr>
      <w:r w:rsidRPr="007B2738">
        <w:rPr>
          <w:sz w:val="28"/>
          <w:szCs w:val="28"/>
        </w:rPr>
        <w:t>По итогам анкетирования обучающихся, можно сделать вывод о высоком уровне удовлетворенности – 94%. Все опрашиваемые ответили, что педагог умеет вызвать интерес к занятиям – 100%, требователен и справедлив – 87%, понятно разъясняет сложные вопросы – 92%, а так же уважительно относится ко всем учащимся – 95%. Только 1 респондент не согласился с утверждением «Готов объяснить непонятное, оказать помощь».</w:t>
      </w:r>
    </w:p>
    <w:p w:rsidR="00E44BED" w:rsidRDefault="00E44BED" w:rsidP="00E44BED">
      <w:pPr>
        <w:ind w:firstLine="709"/>
        <w:jc w:val="both"/>
        <w:rPr>
          <w:sz w:val="28"/>
          <w:szCs w:val="28"/>
        </w:rPr>
      </w:pPr>
      <w:r w:rsidRPr="007B2738">
        <w:rPr>
          <w:sz w:val="28"/>
          <w:szCs w:val="28"/>
        </w:rPr>
        <w:t>Необходимо отметить, что 88% от общего числа респондентов-обучающихся отметили, что  педагог умеет создать на занятии комфортные условия. Это говорит о том, что обучающиеся в Центре чувствуют себя комфортно и с интересом посещают занятия.</w:t>
      </w:r>
    </w:p>
    <w:p w:rsidR="000F004B" w:rsidRPr="000F004B" w:rsidRDefault="000F004B" w:rsidP="000F004B"/>
    <w:p w:rsidR="000F004B" w:rsidRPr="000F004B" w:rsidRDefault="000F004B" w:rsidP="000F004B">
      <w:pPr>
        <w:jc w:val="center"/>
        <w:rPr>
          <w:b/>
          <w:sz w:val="28"/>
          <w:szCs w:val="28"/>
        </w:rPr>
      </w:pPr>
      <w:r w:rsidRPr="000F004B">
        <w:rPr>
          <w:b/>
          <w:sz w:val="28"/>
          <w:szCs w:val="28"/>
        </w:rPr>
        <w:t>Техника безопасности,</w:t>
      </w:r>
      <w:r w:rsidR="00CC641D">
        <w:rPr>
          <w:b/>
          <w:sz w:val="28"/>
          <w:szCs w:val="28"/>
        </w:rPr>
        <w:t xml:space="preserve">  </w:t>
      </w:r>
      <w:r w:rsidRPr="000F004B">
        <w:rPr>
          <w:b/>
          <w:sz w:val="28"/>
          <w:szCs w:val="28"/>
        </w:rPr>
        <w:t xml:space="preserve">охрана жизни и здоровья учащихся 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b/>
          <w:sz w:val="28"/>
          <w:szCs w:val="28"/>
        </w:rPr>
        <w:t xml:space="preserve">      </w:t>
      </w:r>
      <w:r w:rsidRPr="000F004B">
        <w:rPr>
          <w:sz w:val="28"/>
          <w:szCs w:val="28"/>
        </w:rPr>
        <w:t>Работа по охране труда, технике безопасности, охране жизни и здоровья учащихся осуществлялась согласно плану работы  центра и ДО. К началу учебного года обновлены документы в папках: по охране труда,  пожарной безопасности,   ГО и ЧС,   антитеррористической защищённости,  разработан и  зарегистрирован  в отделе правоохранительной работы  паспорт  антитеррористической защищённости, который откорректирован в январе текущего года.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На начало календарного года обновлены документы по ГО и ЧС, введено «Положение об организации и ведении гражданской обороны в МБУДО «ЭБЦ».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В марте  внесены изменения в паспорт дорожной безопасности и в данный момент находится на согласовании в контролирующих органах.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Также внесены изменения в документы  по ГО и ЧС, а именно переделан План  ГО МБУДО «ЭБЦ» с приложениями, Инструкция по действиям персонала при угрозе или возникновении ЧС природного и техногенного характера с приложениями.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В течение года откорректированы:  инструкции по охране труда, технике безопасности,  пожарной безопасности, антитеррористической деятельности, ГО и ЧС для всех сотрудников ЭБЦ, всех профессий и должностей,  согласно графику проведены инструктажи  с оформлением в специальных журналах.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 Для воспитания у учащихся сознательного отношения и усвоения правильных и безопасных приёмов работы педагогам были выданы обновленные инструкции для обучения и инструктирования учащихся по соблюдению требований техники безопасности, охраны труда, охраны жизни и здоровья по следующим направлениям: пожарной безопасности, профилактике негативных  ситуаций во дворе, на улице, дома и в общественных местах;  электробезопасности; правила безопасного поведения на дорогах и на транспорте; технике безопасности при работе в кружках, на приусадебном участке; правила безопасного поведения во время школьных каникул, при проведении прогулок, турпоходов, экскурсий, экспедиций; правила безопасного поведения при обнаружении неизвестных предметов, сумок, правила поведения на водных объектах,  правила поведения при  ЧС,  и т.д.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   В течение года для учащихся постоянно  обновлялись  стенды, был организован  показ презентаций, обучающих  фильмов и мультфильмов   с мультимедийным сопровождением: «Осторожно, тонкий лёд!»,  «Один дома!»,  «Осторожно, гололёд!», «Клещевой энцефалит», «Осторожно, огонь!»,</w:t>
      </w:r>
      <w:r w:rsidRPr="000F004B">
        <w:rPr>
          <w:b/>
        </w:rPr>
        <w:t xml:space="preserve"> </w:t>
      </w:r>
      <w:r w:rsidRPr="000F004B">
        <w:rPr>
          <w:sz w:val="28"/>
          <w:szCs w:val="28"/>
        </w:rPr>
        <w:t>«Обеспечение личной</w:t>
      </w:r>
      <w:r w:rsidRPr="000F004B">
        <w:rPr>
          <w:b/>
        </w:rPr>
        <w:t xml:space="preserve"> </w:t>
      </w:r>
      <w:r w:rsidRPr="000F004B">
        <w:rPr>
          <w:sz w:val="28"/>
          <w:szCs w:val="28"/>
        </w:rPr>
        <w:t>безопасности при экстремальной ситуации», «Проверено на себе», « Правила поведения на дорогах и на транспорте»,  «Действия при ЧС» и т.д.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 Согласно плану  работы ДО и  МБУДО «ЭБЦ» проведены 3  учебные тренировки по эвакуации детей и сотрудников из здания по графику,   совместно  с  представителями  ООО «Рубеж», так как  создавшаяся ситуация была учебной, опасности не представляла и была благополучно разрешена.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  В течении года проводилась работа по выполнению плана  организационно-технических мероприятий по  улучшению условий труда и учёбы, а также вёлся административно-общественный контроль по охране труда, административный контроль по охране жизни и здоровья детей, ежеквартально проводились   проверки санитарного  состояния учебных кабинетов.</w:t>
      </w:r>
    </w:p>
    <w:p w:rsidR="000F004B" w:rsidRPr="000F004B" w:rsidRDefault="000F004B" w:rsidP="00D338EA">
      <w:pPr>
        <w:jc w:val="both"/>
        <w:rPr>
          <w:sz w:val="28"/>
          <w:szCs w:val="28"/>
        </w:rPr>
      </w:pPr>
      <w:r w:rsidRPr="000F004B">
        <w:rPr>
          <w:sz w:val="28"/>
          <w:szCs w:val="28"/>
        </w:rPr>
        <w:t xml:space="preserve">      Было  заключено соглашение по охране труда между администрацией и профсоюзным комитетом, 2 раза в год составлены акты проверок выполнения соглашения. </w:t>
      </w:r>
    </w:p>
    <w:p w:rsidR="00E44BED" w:rsidRPr="007B2738" w:rsidRDefault="00CC641D" w:rsidP="000F0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104" w:rsidRPr="00E21426" w:rsidRDefault="007B2738" w:rsidP="00E33104">
      <w:pPr>
        <w:ind w:firstLine="709"/>
        <w:jc w:val="both"/>
        <w:rPr>
          <w:b/>
          <w:sz w:val="28"/>
        </w:rPr>
      </w:pPr>
      <w:r w:rsidRPr="00E21426">
        <w:rPr>
          <w:b/>
          <w:sz w:val="28"/>
        </w:rPr>
        <w:t>Заключение.</w:t>
      </w:r>
    </w:p>
    <w:p w:rsidR="007B2738" w:rsidRDefault="00E21426" w:rsidP="00D338EA">
      <w:pPr>
        <w:ind w:firstLine="709"/>
        <w:jc w:val="both"/>
        <w:rPr>
          <w:sz w:val="28"/>
        </w:rPr>
      </w:pPr>
      <w:r>
        <w:rPr>
          <w:sz w:val="28"/>
        </w:rPr>
        <w:t>План</w:t>
      </w:r>
      <w:r w:rsidR="007563E2">
        <w:rPr>
          <w:sz w:val="28"/>
        </w:rPr>
        <w:t xml:space="preserve"> работы </w:t>
      </w:r>
      <w:r>
        <w:rPr>
          <w:sz w:val="28"/>
        </w:rPr>
        <w:t xml:space="preserve"> на 2016-2017 учебный год педагогическим коллективом выполнен. Наблюдается положительная динамика в повышении уровня профессионализма педагогов, активности участия в  профессиональных и методических семинарах и конференциях. </w:t>
      </w:r>
    </w:p>
    <w:p w:rsidR="00E21426" w:rsidRDefault="00E21426" w:rsidP="00D338EA">
      <w:pPr>
        <w:ind w:firstLine="709"/>
        <w:jc w:val="both"/>
        <w:rPr>
          <w:sz w:val="28"/>
        </w:rPr>
      </w:pPr>
      <w:r>
        <w:rPr>
          <w:sz w:val="28"/>
        </w:rPr>
        <w:t>Наряду с положительными моментами необходимо отметить следующие проблемы:</w:t>
      </w:r>
    </w:p>
    <w:p w:rsidR="00E21426" w:rsidRDefault="00E21426" w:rsidP="00D338EA">
      <w:pPr>
        <w:pStyle w:val="a5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Низкий уровень привлечения родителей к совместной деятельности</w:t>
      </w:r>
    </w:p>
    <w:p w:rsidR="00E21426" w:rsidRDefault="00E21426" w:rsidP="00D338EA">
      <w:pPr>
        <w:pStyle w:val="a5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Малое количество детей среднего и старшего школьного возраста</w:t>
      </w:r>
    </w:p>
    <w:p w:rsidR="00E21426" w:rsidRPr="00E21426" w:rsidRDefault="00E21426" w:rsidP="00D338EA">
      <w:pPr>
        <w:pStyle w:val="a5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Низкая занятость помещений учреждения в выходные дни (суббота, воскресенье)</w:t>
      </w:r>
    </w:p>
    <w:p w:rsidR="0014674E" w:rsidRDefault="0014674E" w:rsidP="00D338EA">
      <w:pPr>
        <w:jc w:val="both"/>
      </w:pPr>
    </w:p>
    <w:p w:rsidR="0014674E" w:rsidRPr="0014674E" w:rsidRDefault="0014674E" w:rsidP="0014674E">
      <w:pPr>
        <w:spacing w:line="276" w:lineRule="auto"/>
        <w:jc w:val="both"/>
        <w:rPr>
          <w:b/>
          <w:i/>
          <w:sz w:val="28"/>
          <w:szCs w:val="28"/>
        </w:rPr>
      </w:pPr>
    </w:p>
    <w:sectPr w:rsidR="0014674E" w:rsidRPr="0014674E" w:rsidSect="00F42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67" w:rsidRDefault="00D05D67" w:rsidP="00D338EA">
      <w:r>
        <w:separator/>
      </w:r>
    </w:p>
  </w:endnote>
  <w:endnote w:type="continuationSeparator" w:id="0">
    <w:p w:rsidR="00D05D67" w:rsidRDefault="00D05D67" w:rsidP="00D3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EA" w:rsidRDefault="00D338E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883228"/>
      <w:docPartObj>
        <w:docPartGallery w:val="Page Numbers (Bottom of Page)"/>
        <w:docPartUnique/>
      </w:docPartObj>
    </w:sdtPr>
    <w:sdtEndPr/>
    <w:sdtContent>
      <w:p w:rsidR="00C66571" w:rsidRDefault="00C6657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67">
          <w:rPr>
            <w:noProof/>
          </w:rPr>
          <w:t>1</w:t>
        </w:r>
        <w:r>
          <w:fldChar w:fldCharType="end"/>
        </w:r>
      </w:p>
    </w:sdtContent>
  </w:sdt>
  <w:p w:rsidR="00D338EA" w:rsidRDefault="00D338E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EA" w:rsidRDefault="00D338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67" w:rsidRDefault="00D05D67" w:rsidP="00D338EA">
      <w:r>
        <w:separator/>
      </w:r>
    </w:p>
  </w:footnote>
  <w:footnote w:type="continuationSeparator" w:id="0">
    <w:p w:rsidR="00D05D67" w:rsidRDefault="00D05D67" w:rsidP="00D3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EA" w:rsidRDefault="00D338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EA" w:rsidRDefault="00D338E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EA" w:rsidRDefault="00D338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5C"/>
    <w:multiLevelType w:val="hybridMultilevel"/>
    <w:tmpl w:val="E0467A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25720"/>
    <w:multiLevelType w:val="hybridMultilevel"/>
    <w:tmpl w:val="3F96F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E131F8"/>
    <w:multiLevelType w:val="hybridMultilevel"/>
    <w:tmpl w:val="E87EF01A"/>
    <w:lvl w:ilvl="0" w:tplc="F11E9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5E5964"/>
    <w:multiLevelType w:val="hybridMultilevel"/>
    <w:tmpl w:val="FE3E4794"/>
    <w:lvl w:ilvl="0" w:tplc="267CB21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6EF76F5"/>
    <w:multiLevelType w:val="hybridMultilevel"/>
    <w:tmpl w:val="23EC7D24"/>
    <w:lvl w:ilvl="0" w:tplc="2A9AA4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B3F23"/>
    <w:multiLevelType w:val="hybridMultilevel"/>
    <w:tmpl w:val="FFC841D8"/>
    <w:lvl w:ilvl="0" w:tplc="522E21B2">
      <w:start w:val="2"/>
      <w:numFmt w:val="decimal"/>
      <w:lvlText w:val="%1"/>
      <w:lvlJc w:val="left"/>
      <w:pPr>
        <w:ind w:left="179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1B442AFE"/>
    <w:multiLevelType w:val="hybridMultilevel"/>
    <w:tmpl w:val="63AE8C98"/>
    <w:lvl w:ilvl="0" w:tplc="0E680768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1C644E2C"/>
    <w:multiLevelType w:val="hybridMultilevel"/>
    <w:tmpl w:val="381A99FC"/>
    <w:lvl w:ilvl="0" w:tplc="A0349C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7D7179"/>
    <w:multiLevelType w:val="hybridMultilevel"/>
    <w:tmpl w:val="F860448C"/>
    <w:lvl w:ilvl="0" w:tplc="746496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1DA73D8E"/>
    <w:multiLevelType w:val="hybridMultilevel"/>
    <w:tmpl w:val="D70C7D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67822"/>
    <w:multiLevelType w:val="hybridMultilevel"/>
    <w:tmpl w:val="9CAE2536"/>
    <w:lvl w:ilvl="0" w:tplc="F9305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D23D20"/>
    <w:multiLevelType w:val="hybridMultilevel"/>
    <w:tmpl w:val="513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470D"/>
    <w:multiLevelType w:val="hybridMultilevel"/>
    <w:tmpl w:val="E5AA3E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D3261DF"/>
    <w:multiLevelType w:val="hybridMultilevel"/>
    <w:tmpl w:val="FB98B2E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D8B2B6C"/>
    <w:multiLevelType w:val="hybridMultilevel"/>
    <w:tmpl w:val="23F01428"/>
    <w:lvl w:ilvl="0" w:tplc="D4AA2CF6">
      <w:start w:val="1"/>
      <w:numFmt w:val="decimal"/>
      <w:lvlText w:val="%1."/>
      <w:lvlJc w:val="left"/>
      <w:pPr>
        <w:ind w:left="177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05C4EBD"/>
    <w:multiLevelType w:val="hybridMultilevel"/>
    <w:tmpl w:val="F3D4C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D6309"/>
    <w:multiLevelType w:val="hybridMultilevel"/>
    <w:tmpl w:val="159E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646F"/>
    <w:multiLevelType w:val="hybridMultilevel"/>
    <w:tmpl w:val="859AE1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7EC7A0E"/>
    <w:multiLevelType w:val="hybridMultilevel"/>
    <w:tmpl w:val="72C8F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443C2"/>
    <w:multiLevelType w:val="hybridMultilevel"/>
    <w:tmpl w:val="61BA7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17C70"/>
    <w:multiLevelType w:val="hybridMultilevel"/>
    <w:tmpl w:val="1764A598"/>
    <w:lvl w:ilvl="0" w:tplc="F3F803F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70C42"/>
    <w:multiLevelType w:val="hybridMultilevel"/>
    <w:tmpl w:val="F53E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32882"/>
    <w:multiLevelType w:val="hybridMultilevel"/>
    <w:tmpl w:val="97309FC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961344D"/>
    <w:multiLevelType w:val="hybridMultilevel"/>
    <w:tmpl w:val="734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A0B45"/>
    <w:multiLevelType w:val="hybridMultilevel"/>
    <w:tmpl w:val="AD74BA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9513C5"/>
    <w:multiLevelType w:val="hybridMultilevel"/>
    <w:tmpl w:val="EC1EE5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F994E03"/>
    <w:multiLevelType w:val="hybridMultilevel"/>
    <w:tmpl w:val="FA648C6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6172F5"/>
    <w:multiLevelType w:val="hybridMultilevel"/>
    <w:tmpl w:val="F0604042"/>
    <w:lvl w:ilvl="0" w:tplc="D5D274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1301F4"/>
    <w:multiLevelType w:val="hybridMultilevel"/>
    <w:tmpl w:val="24D0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23794"/>
    <w:multiLevelType w:val="hybridMultilevel"/>
    <w:tmpl w:val="6B0A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44AA0"/>
    <w:multiLevelType w:val="hybridMultilevel"/>
    <w:tmpl w:val="4248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C3FF6"/>
    <w:multiLevelType w:val="hybridMultilevel"/>
    <w:tmpl w:val="0BA86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D5AA6"/>
    <w:multiLevelType w:val="hybridMultilevel"/>
    <w:tmpl w:val="9556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549E9"/>
    <w:multiLevelType w:val="hybridMultilevel"/>
    <w:tmpl w:val="DB2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63E1C"/>
    <w:multiLevelType w:val="hybridMultilevel"/>
    <w:tmpl w:val="B296D0D6"/>
    <w:lvl w:ilvl="0" w:tplc="D5D27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776EE"/>
    <w:multiLevelType w:val="hybridMultilevel"/>
    <w:tmpl w:val="F2B6CA88"/>
    <w:lvl w:ilvl="0" w:tplc="CEBE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BD7201"/>
    <w:multiLevelType w:val="hybridMultilevel"/>
    <w:tmpl w:val="54547C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034C00"/>
    <w:multiLevelType w:val="hybridMultilevel"/>
    <w:tmpl w:val="E4B6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C1D49"/>
    <w:multiLevelType w:val="hybridMultilevel"/>
    <w:tmpl w:val="78F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19"/>
  </w:num>
  <w:num w:numId="4">
    <w:abstractNumId w:val="4"/>
  </w:num>
  <w:num w:numId="5">
    <w:abstractNumId w:val="29"/>
  </w:num>
  <w:num w:numId="6">
    <w:abstractNumId w:val="38"/>
  </w:num>
  <w:num w:numId="7">
    <w:abstractNumId w:val="1"/>
  </w:num>
  <w:num w:numId="8">
    <w:abstractNumId w:val="12"/>
  </w:num>
  <w:num w:numId="9">
    <w:abstractNumId w:val="11"/>
  </w:num>
  <w:num w:numId="10">
    <w:abstractNumId w:val="3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30"/>
  </w:num>
  <w:num w:numId="15">
    <w:abstractNumId w:val="24"/>
  </w:num>
  <w:num w:numId="16">
    <w:abstractNumId w:val="28"/>
  </w:num>
  <w:num w:numId="17">
    <w:abstractNumId w:val="34"/>
  </w:num>
  <w:num w:numId="18">
    <w:abstractNumId w:val="27"/>
  </w:num>
  <w:num w:numId="19">
    <w:abstractNumId w:val="37"/>
  </w:num>
  <w:num w:numId="20">
    <w:abstractNumId w:val="9"/>
  </w:num>
  <w:num w:numId="21">
    <w:abstractNumId w:val="0"/>
  </w:num>
  <w:num w:numId="22">
    <w:abstractNumId w:val="26"/>
  </w:num>
  <w:num w:numId="23">
    <w:abstractNumId w:val="17"/>
  </w:num>
  <w:num w:numId="24">
    <w:abstractNumId w:val="8"/>
  </w:num>
  <w:num w:numId="25">
    <w:abstractNumId w:val="9"/>
  </w:num>
  <w:num w:numId="26">
    <w:abstractNumId w:val="21"/>
  </w:num>
  <w:num w:numId="27">
    <w:abstractNumId w:val="31"/>
  </w:num>
  <w:num w:numId="28">
    <w:abstractNumId w:val="16"/>
  </w:num>
  <w:num w:numId="29">
    <w:abstractNumId w:val="2"/>
  </w:num>
  <w:num w:numId="30">
    <w:abstractNumId w:val="35"/>
  </w:num>
  <w:num w:numId="31">
    <w:abstractNumId w:val="7"/>
  </w:num>
  <w:num w:numId="32">
    <w:abstractNumId w:val="23"/>
  </w:num>
  <w:num w:numId="33">
    <w:abstractNumId w:val="15"/>
  </w:num>
  <w:num w:numId="34">
    <w:abstractNumId w:val="13"/>
  </w:num>
  <w:num w:numId="35">
    <w:abstractNumId w:val="2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  <w:num w:numId="4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35"/>
    <w:rsid w:val="00004B02"/>
    <w:rsid w:val="00021946"/>
    <w:rsid w:val="00040CE6"/>
    <w:rsid w:val="00050096"/>
    <w:rsid w:val="000536FD"/>
    <w:rsid w:val="00084F99"/>
    <w:rsid w:val="00094E8C"/>
    <w:rsid w:val="000B5407"/>
    <w:rsid w:val="000B7B94"/>
    <w:rsid w:val="000C3F18"/>
    <w:rsid w:val="000D55AD"/>
    <w:rsid w:val="000F004B"/>
    <w:rsid w:val="001107F0"/>
    <w:rsid w:val="001238F6"/>
    <w:rsid w:val="001302A0"/>
    <w:rsid w:val="001350CC"/>
    <w:rsid w:val="00145965"/>
    <w:rsid w:val="0014674E"/>
    <w:rsid w:val="00163F56"/>
    <w:rsid w:val="00167C14"/>
    <w:rsid w:val="001705D9"/>
    <w:rsid w:val="0017328C"/>
    <w:rsid w:val="001969DD"/>
    <w:rsid w:val="001A123B"/>
    <w:rsid w:val="001E0C5F"/>
    <w:rsid w:val="001E777C"/>
    <w:rsid w:val="00205B34"/>
    <w:rsid w:val="002204D8"/>
    <w:rsid w:val="0022575A"/>
    <w:rsid w:val="002262B0"/>
    <w:rsid w:val="00241F8F"/>
    <w:rsid w:val="00245485"/>
    <w:rsid w:val="00255087"/>
    <w:rsid w:val="00284A10"/>
    <w:rsid w:val="00293AE4"/>
    <w:rsid w:val="002A5BBB"/>
    <w:rsid w:val="002B4498"/>
    <w:rsid w:val="00305812"/>
    <w:rsid w:val="003068C0"/>
    <w:rsid w:val="003144C0"/>
    <w:rsid w:val="003149A6"/>
    <w:rsid w:val="00330159"/>
    <w:rsid w:val="0035183D"/>
    <w:rsid w:val="003A34B7"/>
    <w:rsid w:val="003D1FEA"/>
    <w:rsid w:val="004135AC"/>
    <w:rsid w:val="00414E55"/>
    <w:rsid w:val="00427628"/>
    <w:rsid w:val="00433BE7"/>
    <w:rsid w:val="00483C86"/>
    <w:rsid w:val="00494A69"/>
    <w:rsid w:val="004B497F"/>
    <w:rsid w:val="00515642"/>
    <w:rsid w:val="00515B04"/>
    <w:rsid w:val="00522FCE"/>
    <w:rsid w:val="0054095A"/>
    <w:rsid w:val="005416CA"/>
    <w:rsid w:val="00564632"/>
    <w:rsid w:val="00595B75"/>
    <w:rsid w:val="0059751C"/>
    <w:rsid w:val="005A2BBC"/>
    <w:rsid w:val="005C48C1"/>
    <w:rsid w:val="00610A12"/>
    <w:rsid w:val="00621E75"/>
    <w:rsid w:val="00630E93"/>
    <w:rsid w:val="00647006"/>
    <w:rsid w:val="0065259B"/>
    <w:rsid w:val="00662E74"/>
    <w:rsid w:val="00665D3F"/>
    <w:rsid w:val="0067180C"/>
    <w:rsid w:val="0068495C"/>
    <w:rsid w:val="006A5229"/>
    <w:rsid w:val="006A7C87"/>
    <w:rsid w:val="006C0B13"/>
    <w:rsid w:val="006D3FC6"/>
    <w:rsid w:val="006D6E7E"/>
    <w:rsid w:val="006F4B4F"/>
    <w:rsid w:val="006F6260"/>
    <w:rsid w:val="0071237F"/>
    <w:rsid w:val="00745240"/>
    <w:rsid w:val="007563E2"/>
    <w:rsid w:val="00760655"/>
    <w:rsid w:val="0077330F"/>
    <w:rsid w:val="007B2738"/>
    <w:rsid w:val="007D37CE"/>
    <w:rsid w:val="007F1FE1"/>
    <w:rsid w:val="007F4533"/>
    <w:rsid w:val="00801926"/>
    <w:rsid w:val="00822AB9"/>
    <w:rsid w:val="00841387"/>
    <w:rsid w:val="00871859"/>
    <w:rsid w:val="00876190"/>
    <w:rsid w:val="0089516C"/>
    <w:rsid w:val="008B7B35"/>
    <w:rsid w:val="008C2E05"/>
    <w:rsid w:val="008D783A"/>
    <w:rsid w:val="008E4313"/>
    <w:rsid w:val="008F0EE9"/>
    <w:rsid w:val="00905435"/>
    <w:rsid w:val="00912791"/>
    <w:rsid w:val="00913A69"/>
    <w:rsid w:val="00915D25"/>
    <w:rsid w:val="0091738A"/>
    <w:rsid w:val="009435FB"/>
    <w:rsid w:val="00954131"/>
    <w:rsid w:val="00990CE6"/>
    <w:rsid w:val="00996DCD"/>
    <w:rsid w:val="009A5944"/>
    <w:rsid w:val="00A04736"/>
    <w:rsid w:val="00A20FC0"/>
    <w:rsid w:val="00A27649"/>
    <w:rsid w:val="00A342E8"/>
    <w:rsid w:val="00A62A9D"/>
    <w:rsid w:val="00AA0529"/>
    <w:rsid w:val="00AA4923"/>
    <w:rsid w:val="00AD09A9"/>
    <w:rsid w:val="00AE32A0"/>
    <w:rsid w:val="00AF0FE4"/>
    <w:rsid w:val="00B015A8"/>
    <w:rsid w:val="00B3438A"/>
    <w:rsid w:val="00B57B27"/>
    <w:rsid w:val="00B8493D"/>
    <w:rsid w:val="00B84BFC"/>
    <w:rsid w:val="00B8672C"/>
    <w:rsid w:val="00BA07F2"/>
    <w:rsid w:val="00BA31DD"/>
    <w:rsid w:val="00BD1B15"/>
    <w:rsid w:val="00BD6E38"/>
    <w:rsid w:val="00BE3E0A"/>
    <w:rsid w:val="00BF25EA"/>
    <w:rsid w:val="00BF3C39"/>
    <w:rsid w:val="00C1324E"/>
    <w:rsid w:val="00C267B1"/>
    <w:rsid w:val="00C273C7"/>
    <w:rsid w:val="00C66571"/>
    <w:rsid w:val="00C75955"/>
    <w:rsid w:val="00CC641D"/>
    <w:rsid w:val="00CC6E56"/>
    <w:rsid w:val="00D05D67"/>
    <w:rsid w:val="00D149B0"/>
    <w:rsid w:val="00D338EA"/>
    <w:rsid w:val="00D540A6"/>
    <w:rsid w:val="00D70EB9"/>
    <w:rsid w:val="00D86595"/>
    <w:rsid w:val="00DA08DA"/>
    <w:rsid w:val="00DC7DE3"/>
    <w:rsid w:val="00DF1141"/>
    <w:rsid w:val="00E0218D"/>
    <w:rsid w:val="00E14403"/>
    <w:rsid w:val="00E2034F"/>
    <w:rsid w:val="00E21426"/>
    <w:rsid w:val="00E33104"/>
    <w:rsid w:val="00E36101"/>
    <w:rsid w:val="00E44BED"/>
    <w:rsid w:val="00E50C96"/>
    <w:rsid w:val="00E61A8B"/>
    <w:rsid w:val="00E700EB"/>
    <w:rsid w:val="00E70F81"/>
    <w:rsid w:val="00E771E6"/>
    <w:rsid w:val="00E84447"/>
    <w:rsid w:val="00E84AA9"/>
    <w:rsid w:val="00E9223B"/>
    <w:rsid w:val="00EF2203"/>
    <w:rsid w:val="00EF67CA"/>
    <w:rsid w:val="00F13DD1"/>
    <w:rsid w:val="00F42291"/>
    <w:rsid w:val="00F80BAB"/>
    <w:rsid w:val="00F97D33"/>
    <w:rsid w:val="00FA132D"/>
    <w:rsid w:val="00FB76F2"/>
    <w:rsid w:val="00FC2C82"/>
    <w:rsid w:val="00FD240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435"/>
    <w:pPr>
      <w:spacing w:before="100" w:beforeAutospacing="1" w:after="100" w:afterAutospacing="1"/>
    </w:pPr>
  </w:style>
  <w:style w:type="character" w:styleId="a4">
    <w:name w:val="Strong"/>
    <w:qFormat/>
    <w:rsid w:val="00905435"/>
    <w:rPr>
      <w:b/>
      <w:bCs/>
    </w:rPr>
  </w:style>
  <w:style w:type="paragraph" w:styleId="a5">
    <w:name w:val="List Paragraph"/>
    <w:basedOn w:val="a"/>
    <w:uiPriority w:val="34"/>
    <w:qFormat/>
    <w:rsid w:val="00FD240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262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6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1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A31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31DD"/>
  </w:style>
  <w:style w:type="table" w:customStyle="1" w:styleId="1">
    <w:name w:val="Сетка таблицы1"/>
    <w:basedOn w:val="a1"/>
    <w:next w:val="a6"/>
    <w:uiPriority w:val="59"/>
    <w:rsid w:val="00E021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A07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A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F3C39"/>
    <w:pPr>
      <w:widowControl w:val="0"/>
      <w:snapToGrid w:val="0"/>
      <w:spacing w:after="0" w:line="256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Title"/>
    <w:basedOn w:val="a"/>
    <w:link w:val="ae"/>
    <w:qFormat/>
    <w:rsid w:val="00BF3C39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BF3C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6">
    <w:name w:val="c6"/>
    <w:basedOn w:val="a0"/>
    <w:rsid w:val="00BF3C39"/>
  </w:style>
  <w:style w:type="paragraph" w:styleId="af">
    <w:name w:val="footer"/>
    <w:basedOn w:val="a"/>
    <w:link w:val="af0"/>
    <w:uiPriority w:val="99"/>
    <w:unhideWhenUsed/>
    <w:rsid w:val="00D338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3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435"/>
    <w:pPr>
      <w:spacing w:before="100" w:beforeAutospacing="1" w:after="100" w:afterAutospacing="1"/>
    </w:pPr>
  </w:style>
  <w:style w:type="character" w:styleId="a4">
    <w:name w:val="Strong"/>
    <w:qFormat/>
    <w:rsid w:val="00905435"/>
    <w:rPr>
      <w:b/>
      <w:bCs/>
    </w:rPr>
  </w:style>
  <w:style w:type="paragraph" w:styleId="a5">
    <w:name w:val="List Paragraph"/>
    <w:basedOn w:val="a"/>
    <w:uiPriority w:val="34"/>
    <w:qFormat/>
    <w:rsid w:val="00FD240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262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6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1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A31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31DD"/>
  </w:style>
  <w:style w:type="table" w:customStyle="1" w:styleId="1">
    <w:name w:val="Сетка таблицы1"/>
    <w:basedOn w:val="a1"/>
    <w:next w:val="a6"/>
    <w:uiPriority w:val="59"/>
    <w:rsid w:val="00E021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A07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A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F3C39"/>
    <w:pPr>
      <w:widowControl w:val="0"/>
      <w:snapToGrid w:val="0"/>
      <w:spacing w:after="0" w:line="256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Title"/>
    <w:basedOn w:val="a"/>
    <w:link w:val="ae"/>
    <w:qFormat/>
    <w:rsid w:val="00BF3C39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BF3C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6">
    <w:name w:val="c6"/>
    <w:basedOn w:val="a0"/>
    <w:rsid w:val="00BF3C39"/>
  </w:style>
  <w:style w:type="paragraph" w:styleId="af">
    <w:name w:val="footer"/>
    <w:basedOn w:val="a"/>
    <w:link w:val="af0"/>
    <w:uiPriority w:val="99"/>
    <w:unhideWhenUsed/>
    <w:rsid w:val="00D338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3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5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hart" Target="charts/chart10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openxmlformats.org/officeDocument/2006/relationships/chart" Target="charts/chart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2015-2016уч.год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К-во групп</c:v>
                </c:pt>
                <c:pt idx="1">
                  <c:v>1год обуч.</c:v>
                </c:pt>
                <c:pt idx="2">
                  <c:v>2 год обуч.</c:v>
                </c:pt>
                <c:pt idx="3">
                  <c:v>3 и более год обуч.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52</c:v>
                </c:pt>
                <c:pt idx="2">
                  <c:v>14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К-во групп</c:v>
                </c:pt>
                <c:pt idx="1">
                  <c:v>1год обуч.</c:v>
                </c:pt>
                <c:pt idx="2">
                  <c:v>2 год обуч.</c:v>
                </c:pt>
                <c:pt idx="3">
                  <c:v>3 и более год обуч.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</c:v>
                </c:pt>
                <c:pt idx="1">
                  <c:v>48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К-во групп</c:v>
                </c:pt>
                <c:pt idx="1">
                  <c:v>1год обуч.</c:v>
                </c:pt>
                <c:pt idx="2">
                  <c:v>2 год обуч.</c:v>
                </c:pt>
                <c:pt idx="3">
                  <c:v>3 и более год обуч.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6047488"/>
        <c:axId val="246049024"/>
        <c:axId val="0"/>
      </c:bar3DChart>
      <c:catAx>
        <c:axId val="246047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46049024"/>
        <c:crosses val="autoZero"/>
        <c:auto val="1"/>
        <c:lblAlgn val="ctr"/>
        <c:lblOffset val="100"/>
        <c:noMultiLvlLbl val="0"/>
      </c:catAx>
      <c:valAx>
        <c:axId val="24604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0474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коммуникативные низ.</c:v>
                </c:pt>
                <c:pt idx="1">
                  <c:v>коммуникативные ср.</c:v>
                </c:pt>
                <c:pt idx="2">
                  <c:v>коммуникативные выс.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64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коммуникативные низ.</c:v>
                </c:pt>
                <c:pt idx="1">
                  <c:v>коммуникативные ср.</c:v>
                </c:pt>
                <c:pt idx="2">
                  <c:v>коммуникативные выс.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65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675904"/>
        <c:axId val="51677440"/>
        <c:axId val="0"/>
      </c:bar3DChart>
      <c:catAx>
        <c:axId val="51675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1677440"/>
        <c:crosses val="autoZero"/>
        <c:auto val="1"/>
        <c:lblAlgn val="ctr"/>
        <c:lblOffset val="100"/>
        <c:noMultiLvlLbl val="0"/>
      </c:catAx>
      <c:valAx>
        <c:axId val="516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75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Зоологи город участие</c:v>
                </c:pt>
                <c:pt idx="1">
                  <c:v>Экологи город участие</c:v>
                </c:pt>
                <c:pt idx="2">
                  <c:v>Зоологи город победа</c:v>
                </c:pt>
                <c:pt idx="3">
                  <c:v>Экологи город победа</c:v>
                </c:pt>
                <c:pt idx="4">
                  <c:v>Зоологи обл. участие</c:v>
                </c:pt>
                <c:pt idx="5">
                  <c:v>Экологи обл.участие</c:v>
                </c:pt>
                <c:pt idx="6">
                  <c:v>Зоологи обл.победа</c:v>
                </c:pt>
                <c:pt idx="7">
                  <c:v>Экологи обл. победа</c:v>
                </c:pt>
                <c:pt idx="8">
                  <c:v>Зоологи респ. Участие</c:v>
                </c:pt>
                <c:pt idx="9">
                  <c:v>Экологи респ. Участие</c:v>
                </c:pt>
                <c:pt idx="10">
                  <c:v>Зоологи респ. Победа</c:v>
                </c:pt>
                <c:pt idx="11">
                  <c:v>Экологи республ. Победа</c:v>
                </c:pt>
                <c:pt idx="12">
                  <c:v>Зоологи междунар. Участие</c:v>
                </c:pt>
                <c:pt idx="13">
                  <c:v>Экологи междунар участие</c:v>
                </c:pt>
                <c:pt idx="14">
                  <c:v>Зоологи междунар. Победа</c:v>
                </c:pt>
                <c:pt idx="15">
                  <c:v>Экологи междунар победа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84</c:v>
                </c:pt>
                <c:pt idx="1">
                  <c:v>88</c:v>
                </c:pt>
                <c:pt idx="2">
                  <c:v>36</c:v>
                </c:pt>
                <c:pt idx="3">
                  <c:v>27</c:v>
                </c:pt>
                <c:pt idx="4">
                  <c:v>63</c:v>
                </c:pt>
                <c:pt idx="5">
                  <c:v>52</c:v>
                </c:pt>
                <c:pt idx="6">
                  <c:v>1</c:v>
                </c:pt>
                <c:pt idx="7">
                  <c:v>9</c:v>
                </c:pt>
                <c:pt idx="8">
                  <c:v>12</c:v>
                </c:pt>
                <c:pt idx="9">
                  <c:v>13</c:v>
                </c:pt>
                <c:pt idx="10">
                  <c:v>5</c:v>
                </c:pt>
                <c:pt idx="11">
                  <c:v>3</c:v>
                </c:pt>
                <c:pt idx="12">
                  <c:v>14</c:v>
                </c:pt>
                <c:pt idx="13">
                  <c:v>0</c:v>
                </c:pt>
                <c:pt idx="14">
                  <c:v>6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Зоологи город участие</c:v>
                </c:pt>
                <c:pt idx="1">
                  <c:v>Экологи город участие</c:v>
                </c:pt>
                <c:pt idx="2">
                  <c:v>Зоологи город победа</c:v>
                </c:pt>
                <c:pt idx="3">
                  <c:v>Экологи город победа</c:v>
                </c:pt>
                <c:pt idx="4">
                  <c:v>Зоологи обл. участие</c:v>
                </c:pt>
                <c:pt idx="5">
                  <c:v>Экологи обл.участие</c:v>
                </c:pt>
                <c:pt idx="6">
                  <c:v>Зоологи обл.победа</c:v>
                </c:pt>
                <c:pt idx="7">
                  <c:v>Экологи обл. победа</c:v>
                </c:pt>
                <c:pt idx="8">
                  <c:v>Зоологи респ. Участие</c:v>
                </c:pt>
                <c:pt idx="9">
                  <c:v>Экологи респ. Участие</c:v>
                </c:pt>
                <c:pt idx="10">
                  <c:v>Зоологи респ. Победа</c:v>
                </c:pt>
                <c:pt idx="11">
                  <c:v>Экологи республ. Победа</c:v>
                </c:pt>
                <c:pt idx="12">
                  <c:v>Зоологи междунар. Участие</c:v>
                </c:pt>
                <c:pt idx="13">
                  <c:v>Экологи междунар участие</c:v>
                </c:pt>
                <c:pt idx="14">
                  <c:v>Зоологи междунар. Победа</c:v>
                </c:pt>
                <c:pt idx="15">
                  <c:v>Экологи междунар победа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46</c:v>
                </c:pt>
                <c:pt idx="1">
                  <c:v>221</c:v>
                </c:pt>
                <c:pt idx="2">
                  <c:v>16</c:v>
                </c:pt>
                <c:pt idx="3">
                  <c:v>61</c:v>
                </c:pt>
                <c:pt idx="4">
                  <c:v>6</c:v>
                </c:pt>
                <c:pt idx="5">
                  <c:v>26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12</c:v>
                </c:pt>
                <c:pt idx="13">
                  <c:v>13</c:v>
                </c:pt>
                <c:pt idx="14">
                  <c:v>12</c:v>
                </c:pt>
                <c:pt idx="15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Зоологи город участие</c:v>
                </c:pt>
                <c:pt idx="1">
                  <c:v>Экологи город участие</c:v>
                </c:pt>
                <c:pt idx="2">
                  <c:v>Зоологи город победа</c:v>
                </c:pt>
                <c:pt idx="3">
                  <c:v>Экологи город победа</c:v>
                </c:pt>
                <c:pt idx="4">
                  <c:v>Зоологи обл. участие</c:v>
                </c:pt>
                <c:pt idx="5">
                  <c:v>Экологи обл.участие</c:v>
                </c:pt>
                <c:pt idx="6">
                  <c:v>Зоологи обл.победа</c:v>
                </c:pt>
                <c:pt idx="7">
                  <c:v>Экологи обл. победа</c:v>
                </c:pt>
                <c:pt idx="8">
                  <c:v>Зоологи респ. Участие</c:v>
                </c:pt>
                <c:pt idx="9">
                  <c:v>Экологи респ. Участие</c:v>
                </c:pt>
                <c:pt idx="10">
                  <c:v>Зоологи респ. Победа</c:v>
                </c:pt>
                <c:pt idx="11">
                  <c:v>Экологи республ. Победа</c:v>
                </c:pt>
                <c:pt idx="12">
                  <c:v>Зоологи междунар. Участие</c:v>
                </c:pt>
                <c:pt idx="13">
                  <c:v>Экологи междунар участие</c:v>
                </c:pt>
                <c:pt idx="14">
                  <c:v>Зоологи междунар. Победа</c:v>
                </c:pt>
                <c:pt idx="15">
                  <c:v>Экологи междунар победа</c:v>
                </c:pt>
              </c:strCache>
            </c:strRef>
          </c:cat>
          <c:val>
            <c:numRef>
              <c:f>Лист1!$D$2:$D$17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61088"/>
        <c:axId val="53962624"/>
      </c:barChart>
      <c:catAx>
        <c:axId val="5396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53962624"/>
        <c:crosses val="autoZero"/>
        <c:auto val="1"/>
        <c:lblAlgn val="ctr"/>
        <c:lblOffset val="100"/>
        <c:noMultiLvlLbl val="0"/>
      </c:catAx>
      <c:valAx>
        <c:axId val="539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961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Город участие</c:v>
                </c:pt>
                <c:pt idx="1">
                  <c:v>Город победа</c:v>
                </c:pt>
                <c:pt idx="2">
                  <c:v>Область участие</c:v>
                </c:pt>
                <c:pt idx="3">
                  <c:v>Область победа</c:v>
                </c:pt>
                <c:pt idx="4">
                  <c:v>Респ. участие</c:v>
                </c:pt>
                <c:pt idx="5">
                  <c:v>Респ.победа</c:v>
                </c:pt>
                <c:pt idx="6">
                  <c:v>Междунар.участие</c:v>
                </c:pt>
                <c:pt idx="7">
                  <c:v>Междунар.победа</c:v>
                </c:pt>
                <c:pt idx="8">
                  <c:v>Всего участие</c:v>
                </c:pt>
                <c:pt idx="9">
                  <c:v>Всего победа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172</c:v>
                </c:pt>
                <c:pt idx="1">
                  <c:v>63</c:v>
                </c:pt>
                <c:pt idx="2">
                  <c:v>115</c:v>
                </c:pt>
                <c:pt idx="3">
                  <c:v>10</c:v>
                </c:pt>
                <c:pt idx="4">
                  <c:v>25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318</c:v>
                </c:pt>
                <c:pt idx="9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Город участие</c:v>
                </c:pt>
                <c:pt idx="1">
                  <c:v>Город победа</c:v>
                </c:pt>
                <c:pt idx="2">
                  <c:v>Область участие</c:v>
                </c:pt>
                <c:pt idx="3">
                  <c:v>Область победа</c:v>
                </c:pt>
                <c:pt idx="4">
                  <c:v>Респ. участие</c:v>
                </c:pt>
                <c:pt idx="5">
                  <c:v>Респ.победа</c:v>
                </c:pt>
                <c:pt idx="6">
                  <c:v>Междунар.участие</c:v>
                </c:pt>
                <c:pt idx="7">
                  <c:v>Междунар.победа</c:v>
                </c:pt>
                <c:pt idx="8">
                  <c:v>Всего участие</c:v>
                </c:pt>
                <c:pt idx="9">
                  <c:v>Всего победа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267</c:v>
                </c:pt>
                <c:pt idx="1">
                  <c:v>77</c:v>
                </c:pt>
                <c:pt idx="2">
                  <c:v>32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25</c:v>
                </c:pt>
                <c:pt idx="7">
                  <c:v>25</c:v>
                </c:pt>
                <c:pt idx="8">
                  <c:v>325</c:v>
                </c:pt>
                <c:pt idx="9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Город участие</c:v>
                </c:pt>
                <c:pt idx="1">
                  <c:v>Город победа</c:v>
                </c:pt>
                <c:pt idx="2">
                  <c:v>Область участие</c:v>
                </c:pt>
                <c:pt idx="3">
                  <c:v>Область победа</c:v>
                </c:pt>
                <c:pt idx="4">
                  <c:v>Респ. участие</c:v>
                </c:pt>
                <c:pt idx="5">
                  <c:v>Респ.победа</c:v>
                </c:pt>
                <c:pt idx="6">
                  <c:v>Междунар.участие</c:v>
                </c:pt>
                <c:pt idx="7">
                  <c:v>Междунар.победа</c:v>
                </c:pt>
                <c:pt idx="8">
                  <c:v>Всего участие</c:v>
                </c:pt>
                <c:pt idx="9">
                  <c:v>Всего победа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485952"/>
        <c:axId val="53487488"/>
        <c:axId val="0"/>
      </c:bar3DChart>
      <c:catAx>
        <c:axId val="534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53487488"/>
        <c:crosses val="autoZero"/>
        <c:auto val="1"/>
        <c:lblAlgn val="ctr"/>
        <c:lblOffset val="100"/>
        <c:noMultiLvlLbl val="0"/>
      </c:catAx>
      <c:valAx>
        <c:axId val="5348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485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2015-2016уч.год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Общее количество</c:v>
                </c:pt>
                <c:pt idx="1">
                  <c:v>занимаются в 2 объед.</c:v>
                </c:pt>
                <c:pt idx="2">
                  <c:v>Фактическое к-во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871</c:v>
                </c:pt>
                <c:pt idx="1">
                  <c:v>68</c:v>
                </c:pt>
                <c:pt idx="2">
                  <c:v>803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Общее количество</c:v>
                </c:pt>
                <c:pt idx="1">
                  <c:v>занимаются в 2 объед.</c:v>
                </c:pt>
                <c:pt idx="2">
                  <c:v>Фактическое к-во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894</c:v>
                </c:pt>
                <c:pt idx="1">
                  <c:v>46</c:v>
                </c:pt>
                <c:pt idx="2">
                  <c:v>848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Общее количество</c:v>
                </c:pt>
                <c:pt idx="1">
                  <c:v>занимаются в 2 объед.</c:v>
                </c:pt>
                <c:pt idx="2">
                  <c:v>Фактическое к-во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6060160"/>
        <c:axId val="246061696"/>
        <c:axId val="0"/>
      </c:bar3DChart>
      <c:catAx>
        <c:axId val="246060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46061696"/>
        <c:crosses val="autoZero"/>
        <c:auto val="1"/>
        <c:lblAlgn val="ctr"/>
        <c:lblOffset val="100"/>
        <c:noMultiLvlLbl val="0"/>
      </c:catAx>
      <c:valAx>
        <c:axId val="24606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06016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естественно-научная</c:v>
                </c:pt>
                <c:pt idx="1">
                  <c:v>социально-педагогическая</c:v>
                </c:pt>
                <c:pt idx="2">
                  <c:v>художественная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610</c:v>
                </c:pt>
                <c:pt idx="1">
                  <c:v>118</c:v>
                </c:pt>
                <c:pt idx="2">
                  <c:v>119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 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естественно-научная</c:v>
                </c:pt>
                <c:pt idx="1">
                  <c:v>социально-педагогическая</c:v>
                </c:pt>
                <c:pt idx="2">
                  <c:v>художественная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602</c:v>
                </c:pt>
                <c:pt idx="1">
                  <c:v>64</c:v>
                </c:pt>
                <c:pt idx="2">
                  <c:v>151</c:v>
                </c:pt>
                <c:pt idx="3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естественно-научная</c:v>
                </c:pt>
                <c:pt idx="1">
                  <c:v>социально-педагогическая</c:v>
                </c:pt>
                <c:pt idx="2">
                  <c:v>художественная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581312"/>
        <c:axId val="53582848"/>
        <c:axId val="0"/>
      </c:bar3DChart>
      <c:catAx>
        <c:axId val="53581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53582848"/>
        <c:crosses val="autoZero"/>
        <c:auto val="1"/>
        <c:lblAlgn val="ctr"/>
        <c:lblOffset val="100"/>
        <c:noMultiLvlLbl val="0"/>
      </c:catAx>
      <c:valAx>
        <c:axId val="5358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358131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2015-2016уч.г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532</c:v>
                </c:pt>
                <c:pt idx="1">
                  <c:v>239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2016-2017уч.г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490</c:v>
                </c:pt>
                <c:pt idx="1">
                  <c:v>265</c:v>
                </c:pt>
                <c:pt idx="2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267456"/>
        <c:axId val="51268992"/>
        <c:axId val="0"/>
      </c:bar3DChart>
      <c:catAx>
        <c:axId val="51267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51268992"/>
        <c:crosses val="autoZero"/>
        <c:auto val="1"/>
        <c:lblAlgn val="ctr"/>
        <c:lblOffset val="100"/>
        <c:noMultiLvlLbl val="0"/>
      </c:catAx>
      <c:valAx>
        <c:axId val="5126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6745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Направленность программ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Естественно-научная</c:v>
                </c:pt>
                <c:pt idx="1">
                  <c:v>Социально-педагогическая</c:v>
                </c:pt>
                <c:pt idx="2">
                  <c:v>Художественная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Сроки реализации программ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1год</c:v>
                </c:pt>
                <c:pt idx="1">
                  <c:v>2 года</c:v>
                </c:pt>
                <c:pt idx="2">
                  <c:v>3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2015-16уч.г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экологи (шк)вх</c:v>
                </c:pt>
                <c:pt idx="1">
                  <c:v>экологи (шк)итог</c:v>
                </c:pt>
                <c:pt idx="2">
                  <c:v>экологи (динамика)</c:v>
                </c:pt>
                <c:pt idx="3">
                  <c:v>зоологи (шк)вх</c:v>
                </c:pt>
                <c:pt idx="4">
                  <c:v>зоологи (шк)итог</c:v>
                </c:pt>
                <c:pt idx="5">
                  <c:v>зоологи (динамика)</c:v>
                </c:pt>
                <c:pt idx="6">
                  <c:v>экологи (дошк)вх</c:v>
                </c:pt>
                <c:pt idx="7">
                  <c:v>экологи (дошк)итог</c:v>
                </c:pt>
                <c:pt idx="8">
                  <c:v>экологи (дошк)динамика</c:v>
                </c:pt>
                <c:pt idx="9">
                  <c:v>зоологи (дошк)вх</c:v>
                </c:pt>
                <c:pt idx="10">
                  <c:v>зоологи(дошк)итог</c:v>
                </c:pt>
                <c:pt idx="11">
                  <c:v>зоологи (дошк)динамика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36</c:v>
                </c:pt>
                <c:pt idx="1">
                  <c:v>80</c:v>
                </c:pt>
                <c:pt idx="2">
                  <c:v>36</c:v>
                </c:pt>
                <c:pt idx="3">
                  <c:v>33.799999999999997</c:v>
                </c:pt>
                <c:pt idx="4">
                  <c:v>76</c:v>
                </c:pt>
                <c:pt idx="5">
                  <c:v>42.2</c:v>
                </c:pt>
                <c:pt idx="6">
                  <c:v>43</c:v>
                </c:pt>
                <c:pt idx="7">
                  <c:v>80</c:v>
                </c:pt>
                <c:pt idx="8">
                  <c:v>37</c:v>
                </c:pt>
                <c:pt idx="9">
                  <c:v>34.5</c:v>
                </c:pt>
                <c:pt idx="10">
                  <c:v>78</c:v>
                </c:pt>
                <c:pt idx="11">
                  <c:v>43.5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2016-17уч.г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экологи (шк)вх</c:v>
                </c:pt>
                <c:pt idx="1">
                  <c:v>экологи (шк)итог</c:v>
                </c:pt>
                <c:pt idx="2">
                  <c:v>экологи (динамика)</c:v>
                </c:pt>
                <c:pt idx="3">
                  <c:v>зоологи (шк)вх</c:v>
                </c:pt>
                <c:pt idx="4">
                  <c:v>зоологи (шк)итог</c:v>
                </c:pt>
                <c:pt idx="5">
                  <c:v>зоологи (динамика)</c:v>
                </c:pt>
                <c:pt idx="6">
                  <c:v>экологи (дошк)вх</c:v>
                </c:pt>
                <c:pt idx="7">
                  <c:v>экологи (дошк)итог</c:v>
                </c:pt>
                <c:pt idx="8">
                  <c:v>экологи (дошк)динамика</c:v>
                </c:pt>
                <c:pt idx="9">
                  <c:v>зоологи (дошк)вх</c:v>
                </c:pt>
                <c:pt idx="10">
                  <c:v>зоологи(дошк)итог</c:v>
                </c:pt>
                <c:pt idx="11">
                  <c:v>зоологи (дошк)динамика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</c:v>
                </c:pt>
                <c:pt idx="1">
                  <c:v>79</c:v>
                </c:pt>
                <c:pt idx="2">
                  <c:v>47</c:v>
                </c:pt>
                <c:pt idx="3">
                  <c:v>33</c:v>
                </c:pt>
                <c:pt idx="4">
                  <c:v>76.5</c:v>
                </c:pt>
                <c:pt idx="5">
                  <c:v>43.5</c:v>
                </c:pt>
                <c:pt idx="6">
                  <c:v>36</c:v>
                </c:pt>
                <c:pt idx="7">
                  <c:v>86</c:v>
                </c:pt>
                <c:pt idx="8">
                  <c:v>50</c:v>
                </c:pt>
                <c:pt idx="9">
                  <c:v>46</c:v>
                </c:pt>
                <c:pt idx="10">
                  <c:v>81.599999999999994</c:v>
                </c:pt>
                <c:pt idx="11">
                  <c:v>35.6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экологи (шк)вх</c:v>
                </c:pt>
                <c:pt idx="1">
                  <c:v>экологи (шк)итог</c:v>
                </c:pt>
                <c:pt idx="2">
                  <c:v>экологи (динамика)</c:v>
                </c:pt>
                <c:pt idx="3">
                  <c:v>зоологи (шк)вх</c:v>
                </c:pt>
                <c:pt idx="4">
                  <c:v>зоологи (шк)итог</c:v>
                </c:pt>
                <c:pt idx="5">
                  <c:v>зоологи (динамика)</c:v>
                </c:pt>
                <c:pt idx="6">
                  <c:v>экологи (дошк)вх</c:v>
                </c:pt>
                <c:pt idx="7">
                  <c:v>экологи (дошк)итог</c:v>
                </c:pt>
                <c:pt idx="8">
                  <c:v>экологи (дошк)динамика</c:v>
                </c:pt>
                <c:pt idx="9">
                  <c:v>зоологи (дошк)вх</c:v>
                </c:pt>
                <c:pt idx="10">
                  <c:v>зоологи(дошк)итог</c:v>
                </c:pt>
                <c:pt idx="11">
                  <c:v>зоологи (дошк)динамика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453952"/>
        <c:axId val="51455488"/>
        <c:axId val="0"/>
      </c:bar3DChart>
      <c:catAx>
        <c:axId val="5145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1455488"/>
        <c:crosses val="autoZero"/>
        <c:auto val="1"/>
        <c:lblAlgn val="ctr"/>
        <c:lblOffset val="100"/>
        <c:noMultiLvlLbl val="0"/>
      </c:catAx>
      <c:valAx>
        <c:axId val="5145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539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Познавательные выс</c:v>
                </c:pt>
                <c:pt idx="1">
                  <c:v>Познавательные ср.</c:v>
                </c:pt>
                <c:pt idx="2">
                  <c:v>Познавательные низк.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65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Познавательные выс</c:v>
                </c:pt>
                <c:pt idx="1">
                  <c:v>Познавательные ср.</c:v>
                </c:pt>
                <c:pt idx="2">
                  <c:v>Познавательные низк.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68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Познавательные выс</c:v>
                </c:pt>
                <c:pt idx="1">
                  <c:v>Познавательные ср.</c:v>
                </c:pt>
                <c:pt idx="2">
                  <c:v>Познавательные низк.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682560"/>
        <c:axId val="53684096"/>
        <c:axId val="0"/>
      </c:bar3DChart>
      <c:catAx>
        <c:axId val="53682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53684096"/>
        <c:crosses val="autoZero"/>
        <c:auto val="1"/>
        <c:lblAlgn val="ctr"/>
        <c:lblOffset val="100"/>
        <c:noMultiLvlLbl val="0"/>
      </c:catAx>
      <c:valAx>
        <c:axId val="5368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68256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Регулятивные выс.</c:v>
                </c:pt>
                <c:pt idx="1">
                  <c:v>Регулятивные ср.</c:v>
                </c:pt>
                <c:pt idx="2">
                  <c:v>Регулятивные низк.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Регулятивные выс.</c:v>
                </c:pt>
                <c:pt idx="1">
                  <c:v>Регулятивные ср.</c:v>
                </c:pt>
                <c:pt idx="2">
                  <c:v>Регулятивные низк.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68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Регулятивные выс.</c:v>
                </c:pt>
                <c:pt idx="1">
                  <c:v>Регулятивные ср.</c:v>
                </c:pt>
                <c:pt idx="2">
                  <c:v>Регулятивные низк.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9334528"/>
        <c:axId val="239336064"/>
        <c:axId val="0"/>
      </c:bar3DChart>
      <c:catAx>
        <c:axId val="239334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39336064"/>
        <c:crosses val="autoZero"/>
        <c:auto val="1"/>
        <c:lblAlgn val="ctr"/>
        <c:lblOffset val="100"/>
        <c:noMultiLvlLbl val="0"/>
      </c:catAx>
      <c:valAx>
        <c:axId val="23933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33452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42</Pages>
  <Words>9564</Words>
  <Characters>54519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Умение ставить и достигать планируемые результаты обучения - 7 баллов</vt:lpstr>
    </vt:vector>
  </TitlesOfParts>
  <Company>Hewlett-Packard Company</Company>
  <LinksUpToDate>false</LinksUpToDate>
  <CharactersWithSpaces>63956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2017-05-29T09:24:00Z</cp:lastPrinted>
  <dcterms:created xsi:type="dcterms:W3CDTF">2017-05-10T01:16:00Z</dcterms:created>
  <dcterms:modified xsi:type="dcterms:W3CDTF">2017-06-01T02:13:00Z</dcterms:modified>
</cp:coreProperties>
</file>